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15C" w14:textId="7AC13317" w:rsidR="00240F90" w:rsidRDefault="00240F90" w:rsidP="007E7BD4">
      <w:pPr>
        <w:ind w:left="3523" w:right="3475"/>
        <w:textAlignment w:val="baseline"/>
        <w:rPr>
          <w:noProof/>
        </w:rPr>
      </w:pPr>
    </w:p>
    <w:p w14:paraId="509C2C08" w14:textId="77777777" w:rsidR="001D48EC" w:rsidRDefault="001D48EC" w:rsidP="007E7BD4">
      <w:pPr>
        <w:ind w:left="3523" w:right="3475"/>
        <w:textAlignment w:val="baseline"/>
        <w:rPr>
          <w:noProof/>
        </w:rPr>
      </w:pPr>
    </w:p>
    <w:p w14:paraId="1251FEEF" w14:textId="77777777" w:rsidR="001D48EC" w:rsidRDefault="001D48EC" w:rsidP="007E7BD4">
      <w:pPr>
        <w:ind w:left="3523" w:right="3475"/>
        <w:textAlignment w:val="baseline"/>
        <w:rPr>
          <w:noProof/>
        </w:rPr>
      </w:pPr>
    </w:p>
    <w:p w14:paraId="6EADC9FF" w14:textId="77777777" w:rsidR="001D48EC" w:rsidRDefault="001D48EC" w:rsidP="007E7BD4">
      <w:pPr>
        <w:ind w:left="3523" w:right="3475"/>
        <w:textAlignment w:val="baseline"/>
        <w:rPr>
          <w:noProof/>
        </w:rPr>
      </w:pPr>
    </w:p>
    <w:p w14:paraId="1C2B3E2A" w14:textId="77777777" w:rsidR="001D48EC" w:rsidRDefault="001D48EC" w:rsidP="007E7BD4">
      <w:pPr>
        <w:ind w:left="3523" w:right="3475"/>
        <w:textAlignment w:val="baseline"/>
      </w:pPr>
    </w:p>
    <w:p w14:paraId="1DC67E72" w14:textId="3C74C60A" w:rsidR="001A1A14" w:rsidRDefault="00FD55E8" w:rsidP="00FD55E8">
      <w:pPr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DE2FCB" wp14:editId="17325777">
                <wp:simplePos x="0" y="0"/>
                <wp:positionH relativeFrom="column">
                  <wp:posOffset>2065020</wp:posOffset>
                </wp:positionH>
                <wp:positionV relativeFrom="paragraph">
                  <wp:posOffset>6351</wp:posOffset>
                </wp:positionV>
                <wp:extent cx="5048250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BCF4E" w14:textId="77777777" w:rsidR="00FD55E8" w:rsidRPr="00FD55E8" w:rsidRDefault="00FD55E8" w:rsidP="00FD55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Members</w:t>
                            </w:r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• Association for Bright Children • Community Living Ontario • Down Syndrome Association of Ontario • Easter Seals Ontario • Fetal Alcohol Spectrum Disorder Ontario Network of Expertise • Hydrocephalus Canada• Inclusion Action in Ontario Education and Community • Learning Disabilities Association of Ontario • Ontario Association for Families of Children with Communication Disorders • VOICE for Hearing Impaired Children</w:t>
                            </w:r>
                          </w:p>
                          <w:p w14:paraId="02E328F8" w14:textId="0D8CB682" w:rsidR="00FD55E8" w:rsidRPr="00FD55E8" w:rsidRDefault="00FD55E8" w:rsidP="00FD55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Affiliate members</w:t>
                            </w:r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• Association Francophone de Parents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d'Enfants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Dyslexiques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ayant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tout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autre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trouble </w:t>
                            </w:r>
                            <w:proofErr w:type="spellStart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d'apprentissage</w:t>
                            </w:r>
                            <w:proofErr w:type="spellEnd"/>
                            <w:r w:rsidRPr="00FD55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• Epilepsy Ontario  • Ontario Federation for Cerebral Palsy •Ontario Brain Injury Association • Parents for Children’s Mental Health • Tourette Syndrome Foundation of Canada • VIEWS for the Visually 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2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6pt;margin-top:.5pt;width:397.5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" fillcolor="white [3201]" stroked="f" strokeweight=".5pt">
                <v:textbox>
                  <w:txbxContent>
                    <w:p w14:paraId="2C3BCF4E" w14:textId="77777777" w:rsidR="00FD55E8" w:rsidRPr="00FD55E8" w:rsidRDefault="00FD55E8" w:rsidP="00FD55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Members</w:t>
                      </w:r>
                      <w:r w:rsidRPr="00FD55E8">
                        <w:rPr>
                          <w:rFonts w:ascii="Arial" w:hAnsi="Arial" w:cs="Arial"/>
                          <w:sz w:val="18"/>
                          <w:szCs w:val="18"/>
                        </w:rPr>
                        <w:t>: • Association for Bright Children • Community Living Ontario • Down Syndrome Association of Ontario • Easter Seals Ontario • Fetal Alcohol Spectrum Disorder Ontario Network of Expertise • Hydrocephalus Canada• Inclusion Action in Ontario Education and Community • Learning Disabilities Association of Ontario • Ontario Association for Families of Children with Communication Disorders • VOICE for Hearing Impaired Children</w:t>
                      </w:r>
                    </w:p>
                    <w:p w14:paraId="02E328F8" w14:textId="0D8CB682" w:rsidR="00FD55E8" w:rsidRPr="00FD55E8" w:rsidRDefault="00FD55E8" w:rsidP="00FD55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Affiliate members</w:t>
                      </w:r>
                      <w:r w:rsidRPr="00FD55E8">
                        <w:rPr>
                          <w:rFonts w:ascii="Arial" w:hAnsi="Arial" w:cs="Arial"/>
                          <w:sz w:val="18"/>
                          <w:szCs w:val="18"/>
                        </w:rPr>
                        <w:t>: • Association Francophone de Parents d'Enfants Dyslexiques ou ayant tout autre trouble d'apprentissage • Epilepsy Ontario  • Ontario Federation for Cerebral Palsy •Ontario Brain Injury Association • Parents for Children’s Mental Health • Tourette Syndrome Foundation of Canada • VIEWS for the Visually Impaired</w:t>
                      </w:r>
                    </w:p>
                  </w:txbxContent>
                </v:textbox>
              </v:shape>
            </w:pict>
          </mc:Fallback>
        </mc:AlternateContent>
      </w:r>
      <w:r w:rsidR="001A1A14">
        <w:rPr>
          <w:noProof/>
        </w:rPr>
        <w:drawing>
          <wp:inline distT="0" distB="0" distL="0" distR="0" wp14:anchorId="7190498F" wp14:editId="28247295">
            <wp:extent cx="205968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04"/>
                    <a:stretch/>
                  </pic:blipFill>
                  <pic:spPr bwMode="auto">
                    <a:xfrm>
                      <a:off x="0" y="0"/>
                      <a:ext cx="2065571" cy="1432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A5AB8" w14:textId="77777777" w:rsidR="001A1A14" w:rsidRDefault="001A1A14" w:rsidP="007E7BD4">
      <w:pPr>
        <w:jc w:val="center"/>
        <w:textAlignment w:val="baseline"/>
        <w:rPr>
          <w:rFonts w:ascii="Calibri" w:eastAsia="Calibri" w:hAnsi="Calibri"/>
          <w:color w:val="000000"/>
          <w:spacing w:val="2"/>
          <w:sz w:val="92"/>
        </w:rPr>
      </w:pPr>
    </w:p>
    <w:p w14:paraId="52C4E8DE" w14:textId="3CB15972" w:rsidR="00240F90" w:rsidRDefault="00735C8B" w:rsidP="007E7BD4">
      <w:pPr>
        <w:jc w:val="center"/>
        <w:textAlignment w:val="baseline"/>
        <w:rPr>
          <w:rFonts w:ascii="Calibri" w:eastAsia="Calibri" w:hAnsi="Calibri"/>
          <w:color w:val="000000"/>
          <w:spacing w:val="2"/>
          <w:sz w:val="9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4622319" wp14:editId="75268975">
                <wp:simplePos x="0" y="0"/>
                <wp:positionH relativeFrom="page">
                  <wp:posOffset>255905</wp:posOffset>
                </wp:positionH>
                <wp:positionV relativeFrom="page">
                  <wp:posOffset>304800</wp:posOffset>
                </wp:positionV>
                <wp:extent cx="7263765" cy="9455150"/>
                <wp:effectExtent l="0" t="0" r="13335" b="12700"/>
                <wp:wrapNone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765" cy="945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118A" w14:textId="03B8D325" w:rsidR="00A3276F" w:rsidRDefault="00A3276F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2319" id="_x0000_s0" o:spid="_x0000_s1027" type="#_x0000_t202" style="position:absolute;left:0;text-align:left;margin-left:20.15pt;margin-top:24pt;width:571.95pt;height:744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" filled="f" stroked="f">
                <v:textbox inset="0,0,0,0">
                  <w:txbxContent>
                    <w:p w14:paraId="3647118A" w14:textId="03B8D325" w:rsidR="00A3276F" w:rsidRDefault="00A3276F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3EEC">
        <w:rPr>
          <w:rFonts w:ascii="Calibri" w:eastAsia="Calibri" w:hAnsi="Calibri"/>
          <w:color w:val="000000"/>
          <w:spacing w:val="2"/>
          <w:sz w:val="92"/>
        </w:rPr>
        <w:t>PAAC on SEAC</w:t>
      </w:r>
    </w:p>
    <w:p w14:paraId="67265F11" w14:textId="77777777" w:rsidR="00240F90" w:rsidRDefault="00153EEC" w:rsidP="007E7BD4">
      <w:pPr>
        <w:jc w:val="center"/>
        <w:textAlignment w:val="baseline"/>
        <w:rPr>
          <w:rFonts w:ascii="Calibri" w:eastAsia="Calibri" w:hAnsi="Calibri"/>
          <w:color w:val="000000"/>
          <w:spacing w:val="2"/>
          <w:sz w:val="70"/>
        </w:rPr>
      </w:pPr>
      <w:r>
        <w:rPr>
          <w:rFonts w:ascii="Calibri" w:eastAsia="Calibri" w:hAnsi="Calibri"/>
          <w:color w:val="000000"/>
          <w:spacing w:val="2"/>
          <w:sz w:val="70"/>
        </w:rPr>
        <w:t>SEAC Resource Guide on</w:t>
      </w:r>
    </w:p>
    <w:p w14:paraId="461A07E3" w14:textId="77777777" w:rsidR="00240F90" w:rsidRDefault="00153EEC" w:rsidP="007E7BD4">
      <w:pPr>
        <w:jc w:val="center"/>
        <w:textAlignment w:val="baseline"/>
        <w:rPr>
          <w:rFonts w:ascii="Calibri" w:eastAsia="Calibri" w:hAnsi="Calibri"/>
          <w:color w:val="000000"/>
          <w:spacing w:val="4"/>
          <w:sz w:val="70"/>
        </w:rPr>
      </w:pPr>
      <w:r>
        <w:rPr>
          <w:rFonts w:ascii="Calibri" w:eastAsia="Calibri" w:hAnsi="Calibri"/>
          <w:color w:val="000000"/>
          <w:spacing w:val="4"/>
          <w:sz w:val="70"/>
        </w:rPr>
        <w:t>Special Education Funding</w:t>
      </w:r>
    </w:p>
    <w:p w14:paraId="09480BE4" w14:textId="77777777" w:rsidR="00240F90" w:rsidRDefault="001D48E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  <w:r>
        <w:rPr>
          <w:rFonts w:ascii="Calibri" w:eastAsia="Calibri" w:hAnsi="Calibri"/>
          <w:color w:val="000000"/>
          <w:spacing w:val="-14"/>
          <w:sz w:val="70"/>
        </w:rPr>
        <w:t>2021</w:t>
      </w:r>
    </w:p>
    <w:p w14:paraId="023C94C5" w14:textId="77777777" w:rsidR="00A01CA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</w:p>
    <w:p w14:paraId="24FA1D4F" w14:textId="4C52F681" w:rsidR="00A01CA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</w:p>
    <w:p w14:paraId="25C78ECD" w14:textId="73BE2370" w:rsidR="00A01CA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</w:p>
    <w:p w14:paraId="4BF507DA" w14:textId="77777777" w:rsidR="00A01CA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</w:p>
    <w:p w14:paraId="6ED56262" w14:textId="77777777" w:rsidR="00A01CA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</w:pPr>
    </w:p>
    <w:p w14:paraId="5BA4789E" w14:textId="77777777" w:rsidR="00A01CAC" w:rsidRPr="00A01CAC" w:rsidRDefault="00A01CAC" w:rsidP="00A01CAC">
      <w:pPr>
        <w:pStyle w:val="Footer"/>
        <w:jc w:val="center"/>
        <w:rPr>
          <w:sz w:val="24"/>
          <w:szCs w:val="24"/>
        </w:rPr>
      </w:pPr>
      <w:r w:rsidRPr="00A01CAC">
        <w:rPr>
          <w:sz w:val="24"/>
          <w:szCs w:val="24"/>
        </w:rPr>
        <w:t xml:space="preserve">PAAC on SEAC c/o Easter Seals Ontario </w:t>
      </w:r>
      <w:r w:rsidRPr="00A01CAC">
        <w:rPr>
          <w:sz w:val="24"/>
          <w:szCs w:val="24"/>
        </w:rPr>
        <w:br/>
        <w:t>One Concorde Gate, St. 700, Toronto ON, M3C 3NC</w:t>
      </w:r>
    </w:p>
    <w:p w14:paraId="4FB42096" w14:textId="01B75A5B" w:rsidR="00A01CAC" w:rsidRPr="00A01CAC" w:rsidRDefault="006B2DE0" w:rsidP="00A01CAC">
      <w:pPr>
        <w:pStyle w:val="Footer"/>
        <w:jc w:val="center"/>
        <w:rPr>
          <w:sz w:val="24"/>
          <w:szCs w:val="24"/>
          <w:u w:val="single"/>
        </w:rPr>
      </w:pPr>
      <w:hyperlink r:id="rId9" w:history="1">
        <w:r w:rsidR="00A01CAC" w:rsidRPr="00A01CAC">
          <w:rPr>
            <w:rStyle w:val="Hyperlink"/>
            <w:sz w:val="24"/>
            <w:szCs w:val="24"/>
          </w:rPr>
          <w:t>Email: info@paac-seac.ca</w:t>
        </w:r>
      </w:hyperlink>
    </w:p>
    <w:p w14:paraId="6FAD5AD7" w14:textId="0B2C2DB6" w:rsidR="00A01CAC" w:rsidRPr="001D48EC" w:rsidRDefault="00A01CAC" w:rsidP="001D48EC">
      <w:pPr>
        <w:jc w:val="center"/>
        <w:textAlignment w:val="baseline"/>
        <w:rPr>
          <w:rFonts w:ascii="Calibri" w:eastAsia="Calibri" w:hAnsi="Calibri"/>
          <w:color w:val="000000"/>
          <w:spacing w:val="-14"/>
          <w:sz w:val="70"/>
        </w:rPr>
        <w:sectPr w:rsidR="00A01CAC" w:rsidRPr="001D48EC">
          <w:footerReference w:type="even" r:id="rId10"/>
          <w:footerReference w:type="default" r:id="rId11"/>
          <w:pgSz w:w="12240" w:h="15840"/>
          <w:pgMar w:top="480" w:right="538" w:bottom="205" w:left="543" w:header="720" w:footer="720" w:gutter="0"/>
          <w:cols w:space="720"/>
        </w:sectPr>
      </w:pPr>
    </w:p>
    <w:p w14:paraId="6882DFF7" w14:textId="77777777" w:rsidR="00240F90" w:rsidRDefault="00240F90" w:rsidP="007E7BD4">
      <w:pPr>
        <w:ind w:left="91" w:right="39"/>
        <w:textAlignment w:val="baseline"/>
      </w:pPr>
    </w:p>
    <w:p w14:paraId="7FD6FC4A" w14:textId="77777777" w:rsidR="00240F90" w:rsidRPr="00DE0567" w:rsidRDefault="00735C8B" w:rsidP="007E7BD4">
      <w:pPr>
        <w:jc w:val="center"/>
        <w:textAlignment w:val="baseline"/>
        <w:rPr>
          <w:rFonts w:ascii="Arial" w:eastAsia="Arial" w:hAnsi="Arial"/>
          <w:b/>
          <w:color w:val="000000"/>
          <w:spacing w:val="-3"/>
          <w:sz w:val="36"/>
          <w:szCs w:val="24"/>
        </w:rPr>
      </w:pPr>
      <w:r w:rsidRPr="00DE0567">
        <w:rPr>
          <w:noProof/>
          <w:sz w:val="36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972397C" wp14:editId="4E1413A0">
                <wp:simplePos x="0" y="0"/>
                <wp:positionH relativeFrom="page">
                  <wp:posOffset>6679565</wp:posOffset>
                </wp:positionH>
                <wp:positionV relativeFrom="page">
                  <wp:posOffset>9660255</wp:posOffset>
                </wp:positionV>
                <wp:extent cx="183515" cy="17018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B1C6E" w14:textId="77777777" w:rsidR="00A3276F" w:rsidRDefault="00A3276F">
                            <w:pPr>
                              <w:spacing w:before="26" w:line="24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397C" id="Text Box 7" o:spid="_x0000_s1028" type="#_x0000_t202" style="position:absolute;left:0;text-align:left;margin-left:525.95pt;margin-top:760.65pt;width:14.45pt;height:13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" filled="f" stroked="f">
                <v:textbox inset="0,0,0,0">
                  <w:txbxContent>
                    <w:p w14:paraId="359B1C6E" w14:textId="77777777" w:rsidR="00A3276F" w:rsidRDefault="00A3276F">
                      <w:pPr>
                        <w:spacing w:before="26" w:line="24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53EEC" w:rsidRPr="00DE0567">
        <w:rPr>
          <w:rFonts w:ascii="Arial" w:eastAsia="Arial" w:hAnsi="Arial"/>
          <w:b/>
          <w:color w:val="000000"/>
          <w:spacing w:val="-3"/>
          <w:sz w:val="36"/>
          <w:szCs w:val="24"/>
        </w:rPr>
        <w:t>PAAC on SEAC</w:t>
      </w:r>
    </w:p>
    <w:p w14:paraId="7599A2DB" w14:textId="77777777" w:rsidR="00240F90" w:rsidRPr="00DE0567" w:rsidRDefault="00153EEC" w:rsidP="007E7BD4">
      <w:pPr>
        <w:jc w:val="center"/>
        <w:textAlignment w:val="baseline"/>
        <w:rPr>
          <w:rFonts w:ascii="Arial" w:eastAsia="Arial" w:hAnsi="Arial"/>
          <w:b/>
          <w:color w:val="000000"/>
          <w:sz w:val="36"/>
          <w:szCs w:val="24"/>
        </w:rPr>
      </w:pPr>
      <w:r w:rsidRPr="00DE0567">
        <w:rPr>
          <w:rFonts w:ascii="Arial" w:eastAsia="Arial" w:hAnsi="Arial"/>
          <w:b/>
          <w:color w:val="000000"/>
          <w:sz w:val="36"/>
          <w:szCs w:val="24"/>
        </w:rPr>
        <w:t>SEAC Resource Guide on Special Education Funding</w:t>
      </w:r>
    </w:p>
    <w:p w14:paraId="2209B50E" w14:textId="77777777" w:rsidR="00240F90" w:rsidRPr="00DE0567" w:rsidRDefault="007E7BD4" w:rsidP="007E7BD4">
      <w:pPr>
        <w:jc w:val="center"/>
        <w:textAlignment w:val="baseline"/>
        <w:rPr>
          <w:rFonts w:ascii="Arial" w:eastAsia="Arial" w:hAnsi="Arial"/>
          <w:b/>
          <w:color w:val="000000"/>
          <w:spacing w:val="-2"/>
          <w:sz w:val="36"/>
          <w:szCs w:val="24"/>
        </w:rPr>
      </w:pPr>
      <w:r w:rsidRPr="00DE0567">
        <w:rPr>
          <w:rFonts w:ascii="Arial" w:eastAsia="Arial" w:hAnsi="Arial"/>
          <w:b/>
          <w:color w:val="000000"/>
          <w:spacing w:val="-2"/>
          <w:sz w:val="36"/>
          <w:szCs w:val="24"/>
        </w:rPr>
        <w:t>2021</w:t>
      </w:r>
    </w:p>
    <w:p w14:paraId="12D68A4C" w14:textId="77777777" w:rsidR="007E7BD4" w:rsidRPr="005B60DA" w:rsidRDefault="007E7BD4" w:rsidP="007E7BD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4B843171" w14:textId="66CE493B" w:rsidR="007E7BD4" w:rsidRDefault="00153EEC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PAAC on SEAC members have developed this resource for SEAC members to help them understand how special education is funded </w:t>
      </w:r>
      <w:r w:rsidR="002345FD" w:rsidRPr="00147399">
        <w:rPr>
          <w:rFonts w:ascii="Arial" w:eastAsia="Arial" w:hAnsi="Arial"/>
          <w:sz w:val="24"/>
          <w:szCs w:val="24"/>
        </w:rPr>
        <w:t>in</w:t>
      </w:r>
      <w:r w:rsidR="00853F21" w:rsidRPr="00147399">
        <w:rPr>
          <w:rFonts w:ascii="Arial" w:eastAsia="Arial" w:hAnsi="Arial"/>
          <w:sz w:val="24"/>
          <w:szCs w:val="24"/>
        </w:rPr>
        <w:t xml:space="preserve"> </w:t>
      </w:r>
      <w:r w:rsidR="00853F21">
        <w:rPr>
          <w:rFonts w:ascii="Arial" w:eastAsia="Arial" w:hAnsi="Arial"/>
          <w:color w:val="000000"/>
          <w:sz w:val="24"/>
          <w:szCs w:val="24"/>
        </w:rPr>
        <w:t xml:space="preserve">Ontario, </w:t>
      </w:r>
      <w:r w:rsidRPr="005B60DA">
        <w:rPr>
          <w:rFonts w:ascii="Arial" w:eastAsia="Arial" w:hAnsi="Arial"/>
          <w:color w:val="000000"/>
          <w:sz w:val="24"/>
          <w:szCs w:val="24"/>
        </w:rPr>
        <w:t>and the role of SEAC in the budget proces</w:t>
      </w:r>
      <w:r w:rsidR="007E7BD4" w:rsidRPr="005B60DA">
        <w:rPr>
          <w:rFonts w:ascii="Arial" w:eastAsia="Arial" w:hAnsi="Arial"/>
          <w:color w:val="000000"/>
          <w:sz w:val="24"/>
          <w:szCs w:val="24"/>
        </w:rPr>
        <w:t>s.</w:t>
      </w:r>
    </w:p>
    <w:p w14:paraId="29699FDB" w14:textId="77777777" w:rsidR="001E25E4" w:rsidRPr="005B60DA" w:rsidRDefault="001E25E4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4266C4C" w14:textId="77777777" w:rsidR="007E7BD4" w:rsidRDefault="007E7BD4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This resource has been updated in June 2021</w:t>
      </w:r>
      <w:r w:rsidR="00153EEC" w:rsidRPr="005B60DA">
        <w:rPr>
          <w:rFonts w:ascii="Arial" w:eastAsia="Arial" w:hAnsi="Arial"/>
          <w:color w:val="000000"/>
          <w:sz w:val="24"/>
          <w:szCs w:val="24"/>
        </w:rPr>
        <w:t xml:space="preserve"> and inclu</w:t>
      </w:r>
      <w:r w:rsidRPr="005B60DA">
        <w:rPr>
          <w:rFonts w:ascii="Arial" w:eastAsia="Arial" w:hAnsi="Arial"/>
          <w:color w:val="000000"/>
          <w:sz w:val="24"/>
          <w:szCs w:val="24"/>
        </w:rPr>
        <w:t>des links to some of the 2021-22</w:t>
      </w:r>
      <w:r w:rsidR="00153EEC" w:rsidRPr="005B60DA">
        <w:rPr>
          <w:rFonts w:ascii="Arial" w:eastAsia="Arial" w:hAnsi="Arial"/>
          <w:color w:val="000000"/>
          <w:sz w:val="24"/>
          <w:szCs w:val="24"/>
        </w:rPr>
        <w:t xml:space="preserve"> Ministry of Education documents on funding.</w:t>
      </w:r>
    </w:p>
    <w:p w14:paraId="61159459" w14:textId="77777777" w:rsidR="001E25E4" w:rsidRPr="005B60DA" w:rsidRDefault="001E25E4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13E8F406" w14:textId="77777777" w:rsidR="00240F90" w:rsidRPr="005B60DA" w:rsidRDefault="007E7BD4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This and other resources are available on the </w:t>
      </w:r>
      <w:r w:rsidR="00153EEC" w:rsidRPr="005B60DA">
        <w:rPr>
          <w:rFonts w:ascii="Arial" w:eastAsia="Arial" w:hAnsi="Arial"/>
          <w:color w:val="000000"/>
          <w:sz w:val="24"/>
          <w:szCs w:val="24"/>
        </w:rPr>
        <w:t xml:space="preserve">PAAC on SEAC website, at </w:t>
      </w:r>
      <w:hyperlink r:id="rId12">
        <w:r w:rsidR="00153EEC" w:rsidRPr="005B60DA">
          <w:rPr>
            <w:rFonts w:ascii="Arial" w:eastAsia="Arial" w:hAnsi="Arial"/>
            <w:color w:val="0000FF"/>
            <w:sz w:val="24"/>
            <w:szCs w:val="24"/>
            <w:u w:val="single"/>
          </w:rPr>
          <w:t>www.paac-seac.ca</w:t>
        </w:r>
      </w:hyperlink>
    </w:p>
    <w:p w14:paraId="6AE64DEA" w14:textId="77777777" w:rsidR="007E7BD4" w:rsidRPr="005B60DA" w:rsidRDefault="007E7BD4" w:rsidP="001E25E4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047EBA4" w14:textId="77777777" w:rsidR="007E7BD4" w:rsidRPr="005B60DA" w:rsidRDefault="00153EEC" w:rsidP="001E25E4">
      <w:pPr>
        <w:ind w:right="648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The Mi</w:t>
      </w:r>
      <w:r w:rsidR="007E7BD4" w:rsidRPr="005B60DA">
        <w:rPr>
          <w:rFonts w:ascii="Arial" w:eastAsia="Arial" w:hAnsi="Arial"/>
          <w:color w:val="000000"/>
          <w:sz w:val="24"/>
          <w:szCs w:val="24"/>
        </w:rPr>
        <w:t>nistry of Education posts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documents </w:t>
      </w:r>
      <w:r w:rsidR="00F70486" w:rsidRPr="005B60DA">
        <w:rPr>
          <w:rFonts w:ascii="Arial" w:eastAsia="Arial" w:hAnsi="Arial"/>
          <w:color w:val="000000"/>
          <w:sz w:val="24"/>
          <w:szCs w:val="24"/>
        </w:rPr>
        <w:t>and data</w:t>
      </w:r>
      <w:r w:rsidR="00DE0567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7E7BD4" w:rsidRPr="005B60DA">
        <w:rPr>
          <w:rFonts w:ascii="Arial" w:eastAsia="Arial" w:hAnsi="Arial"/>
          <w:color w:val="000000"/>
          <w:sz w:val="24"/>
          <w:szCs w:val="24"/>
        </w:rPr>
        <w:t>about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7E7BD4" w:rsidRPr="005B60DA">
        <w:rPr>
          <w:rFonts w:ascii="Arial" w:eastAsia="Arial" w:hAnsi="Arial"/>
          <w:color w:val="000000"/>
          <w:sz w:val="24"/>
          <w:szCs w:val="24"/>
        </w:rPr>
        <w:t xml:space="preserve">education funding – </w:t>
      </w:r>
    </w:p>
    <w:p w14:paraId="0227C022" w14:textId="77777777" w:rsidR="00EA70F8" w:rsidRPr="005B60DA" w:rsidRDefault="007E7BD4" w:rsidP="001E25E4">
      <w:pPr>
        <w:ind w:right="648"/>
        <w:textAlignment w:val="baseline"/>
        <w:rPr>
          <w:rFonts w:ascii="Arial" w:eastAsia="Arial" w:hAnsi="Arial"/>
          <w:color w:val="0000FF"/>
          <w:sz w:val="24"/>
          <w:szCs w:val="24"/>
          <w:u w:val="single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including the various components of the Special Education Grant – </w:t>
      </w:r>
      <w:r w:rsidR="00153EEC" w:rsidRPr="005B60DA">
        <w:rPr>
          <w:rFonts w:ascii="Arial" w:eastAsia="Arial" w:hAnsi="Arial"/>
          <w:color w:val="000000"/>
          <w:sz w:val="24"/>
          <w:szCs w:val="24"/>
        </w:rPr>
        <w:t>at: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</w:t>
      </w:r>
      <w:hyperlink r:id="rId13">
        <w:r w:rsidR="00153EEC" w:rsidRPr="005B60DA">
          <w:rPr>
            <w:rFonts w:ascii="Arial" w:eastAsia="Arial" w:hAnsi="Arial"/>
            <w:color w:val="0000FF"/>
            <w:sz w:val="24"/>
            <w:szCs w:val="24"/>
            <w:u w:val="single"/>
          </w:rPr>
          <w:t>http://www.edu.gov.on.ca/eng/funding/index.html</w:t>
        </w:r>
      </w:hyperlink>
    </w:p>
    <w:p w14:paraId="4A028BC1" w14:textId="77777777" w:rsidR="005B60DA" w:rsidRDefault="005B60DA" w:rsidP="007E7BD4">
      <w:pPr>
        <w:ind w:right="79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EB835D1" w14:textId="1389D403" w:rsidR="00240F90" w:rsidRPr="005B60DA" w:rsidRDefault="00153EEC" w:rsidP="007E7BD4">
      <w:pPr>
        <w:ind w:right="79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Every school board in the provin</w:t>
      </w:r>
      <w:r w:rsidR="00F70486" w:rsidRPr="005B60DA">
        <w:rPr>
          <w:rFonts w:ascii="Arial" w:eastAsia="Arial" w:hAnsi="Arial"/>
          <w:color w:val="000000"/>
          <w:sz w:val="24"/>
          <w:szCs w:val="24"/>
        </w:rPr>
        <w:t xml:space="preserve">ce is unique and will have its own </w:t>
      </w:r>
      <w:r w:rsidRPr="005B60DA">
        <w:rPr>
          <w:rFonts w:ascii="Arial" w:eastAsia="Arial" w:hAnsi="Arial"/>
          <w:color w:val="000000"/>
          <w:sz w:val="24"/>
          <w:szCs w:val="24"/>
        </w:rPr>
        <w:t>budget format and process. This means that SEAC members will need to ask questions and seek clarification about the</w:t>
      </w:r>
      <w:r w:rsidR="00853F21">
        <w:rPr>
          <w:rFonts w:ascii="Arial" w:eastAsia="Arial" w:hAnsi="Arial"/>
          <w:color w:val="000000"/>
          <w:sz w:val="24"/>
          <w:szCs w:val="24"/>
        </w:rPr>
        <w:t>ir board’s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annual special education budget. In reviewing the proposed budget</w:t>
      </w:r>
      <w:r w:rsidR="00A01CAC">
        <w:rPr>
          <w:rFonts w:ascii="Arial" w:eastAsia="Arial" w:hAnsi="Arial"/>
          <w:color w:val="000000"/>
          <w:sz w:val="24"/>
          <w:szCs w:val="24"/>
        </w:rPr>
        <w:t>,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it is important to understand trends in special education revenues and expenditures by looking at past budgets, and financial statements.</w:t>
      </w:r>
    </w:p>
    <w:p w14:paraId="5BF58770" w14:textId="77777777" w:rsidR="00EA70F8" w:rsidRPr="005B60DA" w:rsidRDefault="00EA70F8" w:rsidP="007E7BD4">
      <w:pPr>
        <w:ind w:right="79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7559BED5" w14:textId="77777777" w:rsidR="00240F90" w:rsidRPr="005B60DA" w:rsidRDefault="00153EEC" w:rsidP="00EA70F8">
      <w:pPr>
        <w:rPr>
          <w:rFonts w:eastAsia="Times New Roman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SEAC memb</w:t>
      </w:r>
      <w:r w:rsidR="00EA70F8" w:rsidRPr="005B60DA">
        <w:rPr>
          <w:rFonts w:ascii="Arial" w:eastAsia="Arial" w:hAnsi="Arial"/>
          <w:color w:val="000000"/>
          <w:sz w:val="24"/>
          <w:szCs w:val="24"/>
        </w:rPr>
        <w:t xml:space="preserve">ers should also have Ontario School Information System </w:t>
      </w:r>
      <w:r w:rsidR="00EA70F8" w:rsidRPr="005B60D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(</w:t>
      </w:r>
      <w:proofErr w:type="spellStart"/>
      <w:r w:rsidR="00EA70F8" w:rsidRPr="005B60DA">
        <w:rPr>
          <w:rFonts w:ascii="Helvetica Neue" w:eastAsia="Times New Roman" w:hAnsi="Helvetica Neue"/>
          <w:color w:val="333333"/>
          <w:sz w:val="24"/>
          <w:szCs w:val="24"/>
          <w:shd w:val="clear" w:color="auto" w:fill="FFFFFF"/>
        </w:rPr>
        <w:t>OnSIS</w:t>
      </w:r>
      <w:proofErr w:type="spellEnd"/>
      <w:r w:rsidR="00EA70F8" w:rsidRPr="005B60DA">
        <w:rPr>
          <w:rFonts w:ascii="Helvetica Neue" w:eastAsia="Times New Roman" w:hAnsi="Helvetica Neue"/>
          <w:color w:val="333333"/>
          <w:sz w:val="24"/>
          <w:szCs w:val="24"/>
          <w:shd w:val="clear" w:color="auto" w:fill="FFFFFF"/>
        </w:rPr>
        <w:t>) Data</w:t>
      </w:r>
      <w:r w:rsidR="00EA70F8" w:rsidRPr="005B60DA">
        <w:rPr>
          <w:rFonts w:ascii="Arial" w:eastAsia="Arial" w:hAnsi="Arial"/>
          <w:color w:val="000000"/>
          <w:sz w:val="24"/>
          <w:szCs w:val="24"/>
        </w:rPr>
        <w:t xml:space="preserve"> about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the students w</w:t>
      </w:r>
      <w:r w:rsidR="00EA70F8" w:rsidRPr="005B60DA">
        <w:rPr>
          <w:rFonts w:ascii="Arial" w:eastAsia="Arial" w:hAnsi="Arial"/>
          <w:color w:val="000000"/>
          <w:sz w:val="24"/>
          <w:szCs w:val="24"/>
        </w:rPr>
        <w:t xml:space="preserve">ho are receiving special </w:t>
      </w:r>
      <w:r w:rsidRPr="005B60DA">
        <w:rPr>
          <w:rFonts w:ascii="Arial" w:eastAsia="Arial" w:hAnsi="Arial"/>
          <w:color w:val="000000"/>
          <w:sz w:val="24"/>
          <w:szCs w:val="24"/>
        </w:rPr>
        <w:t>education programs and services, including the:</w:t>
      </w:r>
    </w:p>
    <w:p w14:paraId="0EFAE7D8" w14:textId="77777777" w:rsidR="00240F90" w:rsidRPr="005B60DA" w:rsidRDefault="00153EEC" w:rsidP="007E7BD4">
      <w:pPr>
        <w:numPr>
          <w:ilvl w:val="0"/>
          <w:numId w:val="1"/>
        </w:numPr>
        <w:tabs>
          <w:tab w:val="clear" w:pos="432"/>
          <w:tab w:val="left" w:pos="792"/>
        </w:tabs>
        <w:ind w:left="792" w:right="576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Number of students identified as exceptional through the Identification, Placement and Review Committee (IPRC)</w:t>
      </w:r>
    </w:p>
    <w:p w14:paraId="4A9D03B0" w14:textId="77777777" w:rsidR="00240F90" w:rsidRPr="005B60DA" w:rsidRDefault="00153EEC" w:rsidP="007E7BD4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Number of students, not identified as exceptional, who have an Individual Education Plan</w:t>
      </w:r>
    </w:p>
    <w:p w14:paraId="04A355F3" w14:textId="77777777" w:rsidR="00EA70F8" w:rsidRPr="005B60DA" w:rsidRDefault="00153EEC" w:rsidP="007E7BD4">
      <w:pPr>
        <w:numPr>
          <w:ilvl w:val="0"/>
          <w:numId w:val="1"/>
        </w:numPr>
        <w:tabs>
          <w:tab w:val="clear" w:pos="432"/>
          <w:tab w:val="left" w:pos="792"/>
        </w:tabs>
        <w:ind w:left="792" w:right="792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Number of students receiving special education programs and services who are not identified as except</w:t>
      </w:r>
      <w:r w:rsidR="00EA70F8" w:rsidRPr="005B60DA">
        <w:rPr>
          <w:rFonts w:ascii="Arial" w:eastAsia="Arial" w:hAnsi="Arial"/>
          <w:color w:val="000000"/>
          <w:sz w:val="24"/>
          <w:szCs w:val="24"/>
        </w:rPr>
        <w:t>ional, and who do not have an I</w:t>
      </w:r>
      <w:r w:rsidRPr="005B60DA">
        <w:rPr>
          <w:rFonts w:ascii="Arial" w:eastAsia="Arial" w:hAnsi="Arial"/>
          <w:color w:val="000000"/>
          <w:sz w:val="24"/>
          <w:szCs w:val="24"/>
        </w:rPr>
        <w:t>EP.</w:t>
      </w:r>
    </w:p>
    <w:p w14:paraId="09250B0C" w14:textId="77777777" w:rsidR="00EA70F8" w:rsidRPr="005B60DA" w:rsidRDefault="00EA70F8" w:rsidP="007E7BD4">
      <w:pPr>
        <w:numPr>
          <w:ilvl w:val="0"/>
          <w:numId w:val="1"/>
        </w:numPr>
        <w:tabs>
          <w:tab w:val="clear" w:pos="432"/>
          <w:tab w:val="left" w:pos="792"/>
        </w:tabs>
        <w:ind w:left="792" w:right="792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changes in school board enrolment numbers</w:t>
      </w:r>
    </w:p>
    <w:p w14:paraId="6D256E93" w14:textId="77777777" w:rsidR="00EA70F8" w:rsidRPr="005B60DA" w:rsidRDefault="00EA70F8" w:rsidP="00EA70F8">
      <w:pPr>
        <w:tabs>
          <w:tab w:val="left" w:pos="792"/>
        </w:tabs>
        <w:ind w:right="79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00FE57A" w14:textId="77777777" w:rsidR="001D48EC" w:rsidRPr="005B60DA" w:rsidRDefault="00153EEC" w:rsidP="001D48EC">
      <w:pPr>
        <w:ind w:right="648"/>
        <w:textAlignment w:val="baseline"/>
        <w:rPr>
          <w:rFonts w:ascii="Arial" w:eastAsia="Arial" w:hAnsi="Arial"/>
          <w:color w:val="000000"/>
          <w:spacing w:val="-2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2"/>
          <w:sz w:val="24"/>
          <w:szCs w:val="24"/>
        </w:rPr>
        <w:t>SEAC members should also be aware of the special education model of services and how students with special</w:t>
      </w:r>
      <w:r w:rsidR="00EA70F8" w:rsidRPr="005B60DA">
        <w:rPr>
          <w:rFonts w:ascii="Arial" w:eastAsia="Arial" w:hAnsi="Arial"/>
          <w:color w:val="000000"/>
          <w:spacing w:val="-2"/>
          <w:sz w:val="24"/>
          <w:szCs w:val="24"/>
        </w:rPr>
        <w:t xml:space="preserve"> education needs are supported.</w:t>
      </w:r>
    </w:p>
    <w:p w14:paraId="0CE35EB4" w14:textId="77777777" w:rsidR="00F70486" w:rsidRPr="005B60DA" w:rsidRDefault="00153EEC" w:rsidP="001D48EC">
      <w:pPr>
        <w:ind w:right="648"/>
        <w:textAlignment w:val="baseline"/>
        <w:rPr>
          <w:rFonts w:ascii="Arial" w:eastAsia="Arial" w:hAnsi="Arial"/>
          <w:color w:val="000000"/>
          <w:spacing w:val="-2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2"/>
          <w:sz w:val="24"/>
          <w:szCs w:val="24"/>
        </w:rPr>
        <w:t>Finally, SEAC members should be aware of changing needs and pote</w:t>
      </w:r>
      <w:r w:rsidR="00DE7DA0" w:rsidRPr="005B60DA">
        <w:rPr>
          <w:rFonts w:ascii="Arial" w:eastAsia="Arial" w:hAnsi="Arial"/>
          <w:color w:val="000000"/>
          <w:spacing w:val="-2"/>
          <w:sz w:val="24"/>
          <w:szCs w:val="24"/>
        </w:rPr>
        <w:t xml:space="preserve">ntial new areas of expenditure. </w:t>
      </w:r>
    </w:p>
    <w:p w14:paraId="09B4C9A7" w14:textId="77777777" w:rsidR="00F70486" w:rsidRPr="005B60DA" w:rsidRDefault="00F70486" w:rsidP="001D48EC">
      <w:pPr>
        <w:ind w:right="648"/>
        <w:textAlignment w:val="baseline"/>
        <w:rPr>
          <w:rFonts w:ascii="Arial" w:eastAsia="Arial" w:hAnsi="Arial"/>
          <w:color w:val="000000"/>
          <w:spacing w:val="-2"/>
          <w:sz w:val="24"/>
          <w:szCs w:val="24"/>
        </w:rPr>
      </w:pPr>
    </w:p>
    <w:p w14:paraId="6AC24125" w14:textId="77777777" w:rsidR="00F70486" w:rsidRPr="005B60DA" w:rsidRDefault="00DE7DA0" w:rsidP="001D48EC">
      <w:pPr>
        <w:ind w:right="648"/>
        <w:textAlignment w:val="baseline"/>
        <w:rPr>
          <w:rFonts w:ascii="Arial" w:eastAsia="Arial" w:hAnsi="Arial"/>
          <w:color w:val="000000"/>
          <w:spacing w:val="-2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2"/>
          <w:sz w:val="24"/>
          <w:szCs w:val="24"/>
        </w:rPr>
        <w:t>Key responsibilities of SEAC include:</w:t>
      </w:r>
    </w:p>
    <w:p w14:paraId="394A0D4C" w14:textId="77777777" w:rsidR="00DE7DA0" w:rsidRPr="005B60DA" w:rsidRDefault="00DE7DA0" w:rsidP="00DE7DA0">
      <w:pPr>
        <w:numPr>
          <w:ilvl w:val="0"/>
          <w:numId w:val="2"/>
        </w:numPr>
        <w:tabs>
          <w:tab w:val="clear" w:pos="360"/>
          <w:tab w:val="left" w:pos="1080"/>
        </w:tabs>
        <w:ind w:left="1080" w:right="504" w:hanging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to participate in the board’s annual budget process as that process relates to special education, and</w:t>
      </w:r>
    </w:p>
    <w:p w14:paraId="68ECE2D1" w14:textId="77777777" w:rsidR="00DE7DA0" w:rsidRPr="005B60DA" w:rsidRDefault="00DE7DA0" w:rsidP="00DE7DA0">
      <w:pPr>
        <w:numPr>
          <w:ilvl w:val="0"/>
          <w:numId w:val="2"/>
        </w:numPr>
        <w:tabs>
          <w:tab w:val="clear" w:pos="360"/>
          <w:tab w:val="left" w:pos="1080"/>
        </w:tabs>
        <w:ind w:left="1080" w:right="1008" w:hanging="360"/>
        <w:textAlignment w:val="baseline"/>
        <w:rPr>
          <w:rFonts w:ascii="Arial" w:eastAsia="Arial" w:hAnsi="Arial"/>
          <w:color w:val="000000"/>
          <w:spacing w:val="-3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3"/>
          <w:sz w:val="24"/>
          <w:szCs w:val="24"/>
        </w:rPr>
        <w:t>to have the opportunity to review the financial statements of the board, as those statements relate to special education. (</w:t>
      </w:r>
      <w:r w:rsidRPr="005B60DA">
        <w:rPr>
          <w:rFonts w:ascii="Arial" w:eastAsia="Arial" w:hAnsi="Arial"/>
          <w:i/>
          <w:color w:val="000000"/>
          <w:spacing w:val="-3"/>
          <w:sz w:val="24"/>
          <w:szCs w:val="24"/>
        </w:rPr>
        <w:t>Regulation 464/97 Section 12, 2 and 3)\</w:t>
      </w:r>
    </w:p>
    <w:p w14:paraId="62C64D55" w14:textId="77777777" w:rsidR="00DE7DA0" w:rsidRPr="005B60DA" w:rsidRDefault="00DE7DA0" w:rsidP="00DE7DA0">
      <w:pPr>
        <w:ind w:left="216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6C9194D0" w14:textId="59CDC4C9" w:rsidR="00DE7DA0" w:rsidRPr="005B60DA" w:rsidRDefault="00DE7DA0" w:rsidP="00DE7DA0">
      <w:pPr>
        <w:ind w:left="216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Some members of SEAC find this challenging. As a SEAC member there are </w:t>
      </w:r>
      <w:r w:rsidR="00A01CAC" w:rsidRPr="005B60DA">
        <w:rPr>
          <w:rFonts w:ascii="Arial" w:eastAsia="Arial" w:hAnsi="Arial"/>
          <w:color w:val="000000"/>
          <w:sz w:val="24"/>
          <w:szCs w:val="24"/>
        </w:rPr>
        <w:t>several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things you need to know about how special education is funded and the financial statements of your board.</w:t>
      </w:r>
    </w:p>
    <w:p w14:paraId="2806CEB9" w14:textId="77777777" w:rsidR="001D48EC" w:rsidRPr="005B60DA" w:rsidRDefault="001D48EC" w:rsidP="00DE7DA0">
      <w:pPr>
        <w:ind w:left="216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23FD7BA" w14:textId="23B287BB" w:rsidR="00ED2142" w:rsidRPr="00E814EC" w:rsidRDefault="00DE7DA0" w:rsidP="00D2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textAlignment w:val="baseline"/>
        <w:rPr>
          <w:rFonts w:ascii="Arial" w:eastAsia="Arial" w:hAnsi="Arial"/>
          <w:b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1"/>
          <w:sz w:val="24"/>
          <w:szCs w:val="24"/>
        </w:rPr>
        <w:t>To help you in your role, this document includes suggestions to assist SEAC</w:t>
      </w:r>
      <w:r w:rsidR="00240863">
        <w:rPr>
          <w:rFonts w:ascii="Arial" w:eastAsia="Arial" w:hAnsi="Arial"/>
          <w:iCs/>
          <w:color w:val="000000"/>
          <w:spacing w:val="-1"/>
          <w:sz w:val="24"/>
          <w:szCs w:val="24"/>
        </w:rPr>
        <w:t>,</w:t>
      </w:r>
      <w:r w:rsidRPr="00E814EC">
        <w:rPr>
          <w:rFonts w:ascii="Arial" w:eastAsia="Arial" w:hAnsi="Arial"/>
          <w:iCs/>
          <w:color w:val="000000"/>
          <w:spacing w:val="-1"/>
          <w:sz w:val="24"/>
          <w:szCs w:val="24"/>
        </w:rPr>
        <w:t xml:space="preserve"> </w:t>
      </w:r>
      <w:r w:rsidR="00240863">
        <w:rPr>
          <w:rFonts w:ascii="Arial" w:eastAsia="Arial" w:hAnsi="Arial"/>
          <w:iCs/>
          <w:color w:val="000000"/>
          <w:spacing w:val="-1"/>
          <w:sz w:val="24"/>
          <w:szCs w:val="24"/>
        </w:rPr>
        <w:t>in text boxes.</w:t>
      </w:r>
    </w:p>
    <w:p w14:paraId="0643B4CB" w14:textId="77777777" w:rsidR="001D48EC" w:rsidRPr="005B60DA" w:rsidRDefault="001D48EC" w:rsidP="001D48EC">
      <w:pPr>
        <w:ind w:left="216"/>
        <w:textAlignment w:val="baseline"/>
        <w:rPr>
          <w:rFonts w:ascii="Arial" w:eastAsia="Arial" w:hAnsi="Arial"/>
          <w:b/>
          <w:i/>
          <w:color w:val="000000"/>
          <w:sz w:val="24"/>
          <w:szCs w:val="24"/>
        </w:rPr>
      </w:pPr>
    </w:p>
    <w:p w14:paraId="6E7B8864" w14:textId="77777777" w:rsidR="006B0C3C" w:rsidRPr="005B60DA" w:rsidRDefault="006B0C3C" w:rsidP="006B0C3C">
      <w:pPr>
        <w:ind w:left="216"/>
        <w:textAlignment w:val="baseline"/>
        <w:rPr>
          <w:rFonts w:ascii="Arial" w:eastAsia="Arial" w:hAnsi="Arial"/>
          <w:b/>
          <w:color w:val="000000"/>
          <w:spacing w:val="-2"/>
          <w:sz w:val="24"/>
          <w:szCs w:val="24"/>
        </w:rPr>
      </w:pPr>
      <w:r w:rsidRPr="005B60DA">
        <w:rPr>
          <w:rFonts w:ascii="Arial" w:eastAsia="Arial" w:hAnsi="Arial"/>
          <w:b/>
          <w:color w:val="000000"/>
          <w:spacing w:val="-2"/>
          <w:sz w:val="24"/>
          <w:szCs w:val="24"/>
        </w:rPr>
        <w:t xml:space="preserve">Did you know </w:t>
      </w:r>
      <w:r w:rsidRPr="005B60DA">
        <w:rPr>
          <w:rFonts w:ascii="Arial" w:eastAsia="Arial" w:hAnsi="Arial"/>
          <w:color w:val="000000"/>
          <w:spacing w:val="-2"/>
          <w:sz w:val="24"/>
          <w:szCs w:val="24"/>
        </w:rPr>
        <w:t xml:space="preserve">– </w:t>
      </w:r>
      <w:r w:rsidRPr="005B60DA">
        <w:rPr>
          <w:rFonts w:ascii="Arial" w:eastAsia="Arial" w:hAnsi="Arial"/>
          <w:b/>
          <w:color w:val="000000"/>
          <w:spacing w:val="-2"/>
          <w:sz w:val="24"/>
          <w:szCs w:val="24"/>
        </w:rPr>
        <w:t>Budget Process</w:t>
      </w:r>
    </w:p>
    <w:p w14:paraId="142C4A75" w14:textId="77777777" w:rsidR="006B0C3C" w:rsidRPr="005B60DA" w:rsidRDefault="006B0C3C" w:rsidP="006B0C3C">
      <w:pPr>
        <w:ind w:left="216"/>
        <w:textAlignment w:val="baseline"/>
        <w:rPr>
          <w:rFonts w:ascii="Arial" w:eastAsia="Arial" w:hAnsi="Arial"/>
          <w:b/>
          <w:color w:val="000000"/>
          <w:spacing w:val="-2"/>
          <w:sz w:val="24"/>
          <w:szCs w:val="24"/>
        </w:rPr>
      </w:pPr>
    </w:p>
    <w:p w14:paraId="0231342A" w14:textId="77777777" w:rsidR="006B0C3C" w:rsidRPr="005B60DA" w:rsidRDefault="006B0C3C" w:rsidP="006B0C3C">
      <w:pPr>
        <w:numPr>
          <w:ilvl w:val="0"/>
          <w:numId w:val="1"/>
        </w:numPr>
        <w:tabs>
          <w:tab w:val="clear" w:pos="432"/>
          <w:tab w:val="left" w:pos="1296"/>
        </w:tabs>
        <w:ind w:left="1296" w:right="648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Each school board has a different process for the development of budgets, often including the establishment of a budget committee or ad hoc group.</w:t>
      </w:r>
    </w:p>
    <w:p w14:paraId="34AAD193" w14:textId="77777777" w:rsidR="006B0C3C" w:rsidRPr="005B60DA" w:rsidRDefault="006B0C3C" w:rsidP="006B0C3C">
      <w:pPr>
        <w:ind w:left="1512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1836D597" w14:textId="395F9A63" w:rsidR="006B0C3C" w:rsidRPr="00E814EC" w:rsidRDefault="006B0C3C" w:rsidP="00D2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720"/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341C933" wp14:editId="3DD08ED5">
                <wp:simplePos x="0" y="0"/>
                <wp:positionH relativeFrom="page">
                  <wp:posOffset>6673215</wp:posOffset>
                </wp:positionH>
                <wp:positionV relativeFrom="page">
                  <wp:posOffset>9666605</wp:posOffset>
                </wp:positionV>
                <wp:extent cx="189865" cy="17018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CBAC" w14:textId="77777777" w:rsidR="00A3276F" w:rsidRDefault="00A3276F" w:rsidP="006B0C3C">
                            <w:pPr>
                              <w:spacing w:before="26" w:line="231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C933" id="Text Box 6" o:spid="_x0000_s1029" type="#_x0000_t202" style="position:absolute;left:0;text-align:left;margin-left:525.45pt;margin-top:761.15pt;width:14.95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" filled="f" stroked="f">
                <v:textbox inset="0,0,0,0">
                  <w:txbxContent>
                    <w:p w14:paraId="4D81CBAC" w14:textId="77777777" w:rsidR="00A3276F" w:rsidRDefault="00A3276F" w:rsidP="006B0C3C">
                      <w:pPr>
                        <w:spacing w:before="26" w:line="231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SEAC members may participate in Budget Committee or working group</w:t>
      </w:r>
      <w:r w:rsidR="00240863">
        <w:rPr>
          <w:rFonts w:ascii="Arial" w:eastAsia="Arial" w:hAnsi="Arial"/>
          <w:iCs/>
          <w:color w:val="000000"/>
          <w:sz w:val="24"/>
          <w:szCs w:val="24"/>
        </w:rPr>
        <w:t>.</w:t>
      </w:r>
    </w:p>
    <w:p w14:paraId="0AACBC87" w14:textId="77777777" w:rsidR="006B0C3C" w:rsidRPr="005B60DA" w:rsidRDefault="006B0C3C" w:rsidP="006B0C3C">
      <w:pPr>
        <w:ind w:left="1512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0721631F" w14:textId="013ACE35" w:rsidR="006B0C3C" w:rsidRPr="00984F9B" w:rsidRDefault="006B0C3C" w:rsidP="00984F9B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Under Regulation 464/97, SEAC members are to have the opportunity to participate in the special education budget planning process.</w:t>
      </w:r>
    </w:p>
    <w:p w14:paraId="36EF0A3B" w14:textId="77777777" w:rsidR="00984F9B" w:rsidRDefault="00984F9B" w:rsidP="00984F9B">
      <w:pPr>
        <w:ind w:left="1224" w:right="144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3F882840" w14:textId="77777777" w:rsidR="00984F9B" w:rsidRPr="00E814EC" w:rsidRDefault="006B0C3C" w:rsidP="00984F9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members should receive orientation and training regarding financial statements, the Special Education Grant, revenues</w:t>
      </w:r>
      <w:r w:rsidR="00A01CAC" w:rsidRPr="00E814EC">
        <w:rPr>
          <w:rFonts w:ascii="Arial" w:eastAsia="Arial" w:hAnsi="Arial"/>
          <w:iCs/>
          <w:color w:val="000000"/>
          <w:sz w:val="24"/>
          <w:szCs w:val="24"/>
        </w:rPr>
        <w:t>,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 and expenditures.</w:t>
      </w:r>
    </w:p>
    <w:p w14:paraId="68C2D696" w14:textId="77777777" w:rsidR="00984F9B" w:rsidRPr="00E814EC" w:rsidRDefault="006B0C3C" w:rsidP="00984F9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The board Finance Department can provide a review of the previous year’s financial statements and budget to SEAC typically 3-4 months after end of fiscal year (See SEAC Calendar for recommended timing at:</w:t>
      </w:r>
      <w:r w:rsidRPr="00E814EC">
        <w:rPr>
          <w:rFonts w:ascii="Arial" w:eastAsia="Arial" w:hAnsi="Arial"/>
          <w:iCs/>
          <w:color w:val="005292"/>
          <w:sz w:val="24"/>
          <w:szCs w:val="24"/>
          <w:u w:val="single"/>
        </w:rPr>
        <w:t xml:space="preserve"> </w:t>
      </w:r>
      <w:hyperlink r:id="rId14">
        <w:r w:rsidRPr="00E814EC">
          <w:rPr>
            <w:rFonts w:ascii="Arial" w:eastAsia="Arial" w:hAnsi="Arial"/>
            <w:iCs/>
            <w:color w:val="0000FF"/>
            <w:sz w:val="24"/>
            <w:szCs w:val="24"/>
            <w:u w:val="single"/>
          </w:rPr>
          <w:t>http://www.paac-seac.ca/annual-calendar/</w:t>
        </w:r>
      </w:hyperlink>
    </w:p>
    <w:p w14:paraId="04D72305" w14:textId="77777777" w:rsidR="00984F9B" w:rsidRPr="00E814EC" w:rsidRDefault="006B0C3C" w:rsidP="00984F9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agendas should include regular updates on Financial Statements and the budget process.</w:t>
      </w:r>
    </w:p>
    <w:p w14:paraId="22F6DC60" w14:textId="36520D5B" w:rsidR="006B0C3C" w:rsidRPr="00E814EC" w:rsidRDefault="006B0C3C" w:rsidP="00984F9B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Financial information should be presented to SEAC members in </w:t>
      </w:r>
      <w:r w:rsidR="00A01CAC" w:rsidRPr="00E814EC">
        <w:rPr>
          <w:rFonts w:ascii="Arial" w:eastAsia="Arial" w:hAnsi="Arial"/>
          <w:iCs/>
          <w:color w:val="000000"/>
          <w:sz w:val="24"/>
          <w:szCs w:val="24"/>
        </w:rPr>
        <w:t>easy-to-understand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 language with visuals and graphics.</w:t>
      </w:r>
    </w:p>
    <w:p w14:paraId="737120FE" w14:textId="77777777" w:rsidR="006B0C3C" w:rsidRPr="005B60DA" w:rsidRDefault="006B0C3C" w:rsidP="006B0C3C">
      <w:pPr>
        <w:ind w:left="1872" w:right="792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560BB379" w14:textId="1F89D541" w:rsidR="006B0C3C" w:rsidRPr="005B60DA" w:rsidRDefault="006B0C3C" w:rsidP="006B0C3C">
      <w:pPr>
        <w:numPr>
          <w:ilvl w:val="0"/>
          <w:numId w:val="2"/>
        </w:numPr>
        <w:tabs>
          <w:tab w:val="clear" w:pos="360"/>
          <w:tab w:val="left" w:pos="504"/>
        </w:tabs>
        <w:ind w:left="504" w:right="576" w:hanging="360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1"/>
          <w:sz w:val="24"/>
          <w:szCs w:val="24"/>
        </w:rPr>
        <w:t>Boards often start the budget proc</w:t>
      </w:r>
      <w:r w:rsidR="00ED2142">
        <w:rPr>
          <w:rFonts w:ascii="Arial" w:eastAsia="Arial" w:hAnsi="Arial"/>
          <w:color w:val="000000"/>
          <w:spacing w:val="-1"/>
          <w:sz w:val="24"/>
          <w:szCs w:val="24"/>
        </w:rPr>
        <w:t>ess during the winter,</w:t>
      </w:r>
      <w:r w:rsidR="00A01CAC">
        <w:rPr>
          <w:rFonts w:ascii="Arial" w:eastAsia="Arial" w:hAnsi="Arial"/>
          <w:color w:val="000000"/>
          <w:spacing w:val="-1"/>
          <w:sz w:val="24"/>
          <w:szCs w:val="24"/>
        </w:rPr>
        <w:t xml:space="preserve"> </w:t>
      </w:r>
      <w:r w:rsidR="00ED2142">
        <w:rPr>
          <w:rFonts w:ascii="Arial" w:eastAsia="Arial" w:hAnsi="Arial"/>
          <w:color w:val="000000"/>
          <w:spacing w:val="-1"/>
          <w:sz w:val="24"/>
          <w:szCs w:val="24"/>
        </w:rPr>
        <w:t>and decide what they will “spend</w:t>
      </w:r>
      <w:r w:rsidRPr="005B60DA">
        <w:rPr>
          <w:rFonts w:ascii="Arial" w:eastAsia="Arial" w:hAnsi="Arial"/>
          <w:color w:val="000000"/>
          <w:spacing w:val="-1"/>
          <w:sz w:val="24"/>
          <w:szCs w:val="24"/>
        </w:rPr>
        <w:t>” before they find out in the spring how much “income” they will receive from the Province.</w:t>
      </w:r>
    </w:p>
    <w:p w14:paraId="19F104E6" w14:textId="77777777" w:rsidR="006B0C3C" w:rsidRPr="005B60DA" w:rsidRDefault="006B0C3C" w:rsidP="006B0C3C">
      <w:pPr>
        <w:ind w:left="1872" w:right="288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4E559A29" w14:textId="0650B8A0" w:rsidR="006B0C3C" w:rsidRPr="00E814EC" w:rsidRDefault="006B0C3C" w:rsidP="009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88"/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SEACs cannot conclude that there will not be enough money or that services must be cut, until they know how much income the board will receive from provincial grants</w:t>
      </w:r>
      <w:r w:rsidR="00984F9B" w:rsidRPr="00E814EC">
        <w:rPr>
          <w:rFonts w:ascii="Arial" w:eastAsia="Arial" w:hAnsi="Arial"/>
          <w:iCs/>
          <w:color w:val="000000"/>
          <w:sz w:val="24"/>
          <w:szCs w:val="24"/>
        </w:rPr>
        <w:t>.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 </w:t>
      </w:r>
    </w:p>
    <w:p w14:paraId="4507EFFC" w14:textId="77777777" w:rsidR="006B0C3C" w:rsidRPr="005B60DA" w:rsidRDefault="006B0C3C" w:rsidP="006B0C3C">
      <w:pPr>
        <w:ind w:left="1872" w:right="288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5C8E6F43" w14:textId="2C44F28A" w:rsidR="006B0C3C" w:rsidRPr="005B60DA" w:rsidRDefault="006B0C3C" w:rsidP="006B0C3C">
      <w:pPr>
        <w:numPr>
          <w:ilvl w:val="0"/>
          <w:numId w:val="2"/>
        </w:numPr>
        <w:tabs>
          <w:tab w:val="clear" w:pos="360"/>
          <w:tab w:val="left" w:pos="504"/>
        </w:tabs>
        <w:ind w:left="504" w:right="360" w:hanging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The media sometimes reports about anticipated deficits in special </w:t>
      </w:r>
      <w:r w:rsidR="00A01CAC" w:rsidRPr="005B60DA">
        <w:rPr>
          <w:rFonts w:ascii="Arial" w:eastAsia="Arial" w:hAnsi="Arial"/>
          <w:color w:val="000000"/>
          <w:sz w:val="24"/>
          <w:szCs w:val="24"/>
        </w:rPr>
        <w:t>education before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boards know what grants they will receive. These premature announcements can make families very nervous, fearful that accommodations, programs</w:t>
      </w:r>
      <w:r w:rsidR="00A01CAC">
        <w:rPr>
          <w:rFonts w:ascii="Arial" w:eastAsia="Arial" w:hAnsi="Arial"/>
          <w:color w:val="000000"/>
          <w:sz w:val="24"/>
          <w:szCs w:val="24"/>
        </w:rPr>
        <w:t>,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and services their children require will not be provided, and this often happens at the very time IPRCs are determining next year’s placements.</w:t>
      </w:r>
    </w:p>
    <w:p w14:paraId="5F4F3993" w14:textId="77777777" w:rsidR="006B0C3C" w:rsidRPr="005B60DA" w:rsidRDefault="006B0C3C" w:rsidP="006B0C3C">
      <w:pPr>
        <w:rPr>
          <w:sz w:val="24"/>
          <w:szCs w:val="24"/>
        </w:rPr>
      </w:pPr>
    </w:p>
    <w:p w14:paraId="7D60AD3E" w14:textId="5ED93FC2" w:rsidR="006B0C3C" w:rsidRPr="00E814EC" w:rsidRDefault="006B0C3C" w:rsidP="009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04"/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SEAC member associations can help dispel unfounded </w:t>
      </w:r>
      <w:proofErr w:type="spellStart"/>
      <w:r w:rsidRPr="00E814EC">
        <w:rPr>
          <w:rFonts w:ascii="Arial" w:eastAsia="Arial" w:hAnsi="Arial"/>
          <w:iCs/>
          <w:color w:val="000000"/>
          <w:sz w:val="24"/>
          <w:szCs w:val="24"/>
        </w:rPr>
        <w:t>rumours</w:t>
      </w:r>
      <w:proofErr w:type="spellEnd"/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 by sharing accurate information.</w:t>
      </w:r>
    </w:p>
    <w:p w14:paraId="00E3127F" w14:textId="77777777" w:rsidR="006B0C3C" w:rsidRPr="005B60DA" w:rsidRDefault="006B0C3C" w:rsidP="006B0C3C">
      <w:pPr>
        <w:ind w:left="1800" w:right="720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2A0B476F" w14:textId="77777777" w:rsidR="00083B76" w:rsidRDefault="00083B76" w:rsidP="001D48EC">
      <w:pPr>
        <w:ind w:left="216"/>
        <w:textAlignment w:val="baseline"/>
        <w:rPr>
          <w:rFonts w:ascii="Arial" w:eastAsia="Arial" w:hAnsi="Arial"/>
          <w:b/>
          <w:i/>
          <w:color w:val="000000"/>
          <w:sz w:val="24"/>
          <w:szCs w:val="24"/>
        </w:rPr>
      </w:pPr>
    </w:p>
    <w:p w14:paraId="22494610" w14:textId="77777777" w:rsidR="001D48EC" w:rsidRPr="005B60DA" w:rsidRDefault="001D48EC" w:rsidP="001D48EC">
      <w:pPr>
        <w:ind w:left="216"/>
        <w:textAlignment w:val="baseline"/>
        <w:rPr>
          <w:rFonts w:ascii="Arial" w:eastAsia="Arial" w:hAnsi="Arial"/>
          <w:b/>
          <w:i/>
          <w:color w:val="000000"/>
          <w:sz w:val="24"/>
          <w:szCs w:val="24"/>
        </w:rPr>
      </w:pPr>
      <w:r w:rsidRPr="005B60DA">
        <w:rPr>
          <w:rFonts w:ascii="Arial" w:eastAsia="Arial" w:hAnsi="Arial"/>
          <w:b/>
          <w:i/>
          <w:color w:val="000000"/>
          <w:sz w:val="24"/>
          <w:szCs w:val="24"/>
        </w:rPr>
        <w:t xml:space="preserve">Did you know 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– </w:t>
      </w:r>
      <w:r w:rsidRPr="005B60DA">
        <w:rPr>
          <w:rFonts w:ascii="Arial" w:eastAsia="Arial" w:hAnsi="Arial"/>
          <w:b/>
          <w:i/>
          <w:color w:val="000000"/>
          <w:sz w:val="24"/>
          <w:szCs w:val="24"/>
        </w:rPr>
        <w:t>Special Education Grant</w:t>
      </w:r>
    </w:p>
    <w:p w14:paraId="7011A8EE" w14:textId="77777777" w:rsidR="001D48EC" w:rsidRPr="005B60DA" w:rsidRDefault="001D48EC" w:rsidP="001D48EC">
      <w:pPr>
        <w:ind w:left="216"/>
        <w:textAlignment w:val="baseline"/>
        <w:rPr>
          <w:rFonts w:ascii="Arial" w:eastAsia="Arial" w:hAnsi="Arial"/>
          <w:b/>
          <w:i/>
          <w:color w:val="000000"/>
          <w:sz w:val="24"/>
          <w:szCs w:val="24"/>
        </w:rPr>
      </w:pPr>
    </w:p>
    <w:p w14:paraId="708AA4FC" w14:textId="77777777" w:rsidR="001D48EC" w:rsidRPr="005B60DA" w:rsidRDefault="001D48EC" w:rsidP="001D48EC">
      <w:pPr>
        <w:numPr>
          <w:ilvl w:val="0"/>
          <w:numId w:val="1"/>
        </w:numPr>
        <w:tabs>
          <w:tab w:val="clear" w:pos="432"/>
          <w:tab w:val="left" w:pos="1296"/>
        </w:tabs>
        <w:ind w:left="1296" w:right="1296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Money from the Special Education Grant is supposed to be spent </w:t>
      </w:r>
      <w:r w:rsidRPr="005B60DA">
        <w:rPr>
          <w:rFonts w:ascii="Arial" w:eastAsia="Arial" w:hAnsi="Arial"/>
          <w:color w:val="000000"/>
          <w:sz w:val="24"/>
          <w:szCs w:val="24"/>
          <w:u w:val="single"/>
        </w:rPr>
        <w:t>only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on “special education programs and services”</w:t>
      </w:r>
    </w:p>
    <w:p w14:paraId="11E85D26" w14:textId="77777777" w:rsidR="00240F90" w:rsidRPr="005B60DA" w:rsidRDefault="001D48EC" w:rsidP="000313F1">
      <w:pPr>
        <w:numPr>
          <w:ilvl w:val="0"/>
          <w:numId w:val="1"/>
        </w:numPr>
        <w:tabs>
          <w:tab w:val="clear" w:pos="432"/>
          <w:tab w:val="left" w:pos="1296"/>
        </w:tabs>
        <w:ind w:left="1296" w:right="792" w:hanging="432"/>
        <w:textAlignment w:val="baseline"/>
        <w:rPr>
          <w:rFonts w:ascii="Arial" w:eastAsia="Arial" w:hAnsi="Arial"/>
          <w:color w:val="000000"/>
          <w:spacing w:val="-4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-4"/>
          <w:sz w:val="24"/>
          <w:szCs w:val="24"/>
        </w:rPr>
        <w:t>“Students with special education needs” or “students receiving special education programs and services” are not just those who have been identified as</w:t>
      </w:r>
      <w:r w:rsidR="000313F1" w:rsidRPr="005B60DA">
        <w:rPr>
          <w:rFonts w:ascii="Arial" w:eastAsia="Arial" w:hAnsi="Arial"/>
          <w:color w:val="000000"/>
          <w:spacing w:val="-4"/>
          <w:sz w:val="24"/>
          <w:szCs w:val="24"/>
        </w:rPr>
        <w:t xml:space="preserve"> </w:t>
      </w:r>
      <w:r w:rsidRPr="005B60DA">
        <w:rPr>
          <w:rFonts w:ascii="Arial" w:eastAsia="Arial" w:hAnsi="Arial"/>
          <w:color w:val="000000"/>
          <w:sz w:val="24"/>
          <w:szCs w:val="24"/>
        </w:rPr>
        <w:t>“exceptional” at Identification Placement Review Committees, and those who have Individual Education Plans.</w:t>
      </w:r>
    </w:p>
    <w:p w14:paraId="1A4A2930" w14:textId="77777777" w:rsidR="001D48EC" w:rsidRPr="005B60DA" w:rsidRDefault="001D48EC" w:rsidP="001D48EC">
      <w:pPr>
        <w:ind w:left="1296" w:right="136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7147B9D2" w14:textId="77777777" w:rsidR="00984F9B" w:rsidRPr="00E814EC" w:rsidRDefault="001D48EC" w:rsidP="00984F9B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24"/>
        <w:textAlignment w:val="baseline"/>
        <w:rPr>
          <w:rFonts w:ascii="Lucida Console" w:eastAsia="Lucida Console" w:hAnsi="Lucida Console"/>
          <w:iCs/>
          <w:color w:val="000000"/>
          <w:w w:val="85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should ask wheth</w:t>
      </w:r>
      <w:r w:rsidR="000313F1" w:rsidRPr="00E814EC">
        <w:rPr>
          <w:rFonts w:ascii="Arial" w:eastAsia="Arial" w:hAnsi="Arial"/>
          <w:iCs/>
          <w:color w:val="000000"/>
          <w:sz w:val="24"/>
          <w:szCs w:val="24"/>
        </w:rPr>
        <w:t xml:space="preserve">er special education funding is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being spent on other students in their board, and why</w:t>
      </w:r>
      <w:r w:rsidR="00984F9B" w:rsidRPr="00E814EC">
        <w:rPr>
          <w:rFonts w:ascii="Arial" w:eastAsia="Arial" w:hAnsi="Arial"/>
          <w:iCs/>
          <w:color w:val="000000"/>
          <w:sz w:val="24"/>
          <w:szCs w:val="24"/>
        </w:rPr>
        <w:t>.</w:t>
      </w:r>
    </w:p>
    <w:p w14:paraId="4505C65A" w14:textId="77777777" w:rsidR="00984F9B" w:rsidRPr="00E814EC" w:rsidRDefault="001D48EC" w:rsidP="00984F9B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24"/>
        <w:textAlignment w:val="baseline"/>
        <w:rPr>
          <w:rFonts w:ascii="Lucida Console" w:eastAsia="Lucida Console" w:hAnsi="Lucida Console"/>
          <w:iCs/>
          <w:color w:val="000000"/>
          <w:w w:val="85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should ask what “special educatio</w:t>
      </w:r>
      <w:r w:rsidR="000313F1" w:rsidRPr="00E814EC">
        <w:rPr>
          <w:rFonts w:ascii="Arial" w:eastAsia="Arial" w:hAnsi="Arial"/>
          <w:iCs/>
          <w:color w:val="000000"/>
          <w:sz w:val="24"/>
          <w:szCs w:val="24"/>
        </w:rPr>
        <w:t xml:space="preserve">n programs and services” other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students receive, which are being paid for out of the special education grant. </w:t>
      </w:r>
    </w:p>
    <w:p w14:paraId="72DB1537" w14:textId="13051510" w:rsidR="006B0C3C" w:rsidRPr="00E814EC" w:rsidRDefault="001D48EC" w:rsidP="00984F9B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24"/>
        <w:textAlignment w:val="baseline"/>
        <w:rPr>
          <w:rFonts w:ascii="Lucida Console" w:eastAsia="Lucida Console" w:hAnsi="Lucida Console"/>
          <w:iCs/>
          <w:color w:val="000000"/>
          <w:w w:val="85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may want to ask why these students don’t have IEPs.</w:t>
      </w:r>
      <w:r w:rsidR="006B0C3C" w:rsidRPr="00E814EC">
        <w:rPr>
          <w:rFonts w:ascii="Arial" w:eastAsia="Arial" w:hAnsi="Arial"/>
          <w:iCs/>
          <w:color w:val="000000"/>
          <w:sz w:val="24"/>
          <w:szCs w:val="24"/>
        </w:rPr>
        <w:t xml:space="preserve"> </w:t>
      </w:r>
    </w:p>
    <w:p w14:paraId="59C9DA63" w14:textId="77777777" w:rsidR="006B0C3C" w:rsidRPr="005B60DA" w:rsidRDefault="006B0C3C" w:rsidP="006B0C3C">
      <w:pPr>
        <w:tabs>
          <w:tab w:val="left" w:pos="432"/>
          <w:tab w:val="left" w:pos="1296"/>
        </w:tabs>
        <w:ind w:left="864" w:right="144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FCBE819" w14:textId="77777777" w:rsidR="006B0C3C" w:rsidRPr="005B60DA" w:rsidRDefault="006B0C3C" w:rsidP="006B0C3C">
      <w:pPr>
        <w:tabs>
          <w:tab w:val="left" w:pos="432"/>
          <w:tab w:val="left" w:pos="1296"/>
        </w:tabs>
        <w:ind w:left="864" w:right="144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The Special Education Grant is intended to support the </w:t>
      </w:r>
      <w:r w:rsidRPr="00ED2142">
        <w:rPr>
          <w:rFonts w:ascii="Arial" w:eastAsia="Arial" w:hAnsi="Arial"/>
          <w:color w:val="000000"/>
          <w:sz w:val="24"/>
          <w:szCs w:val="24"/>
          <w:u w:val="single"/>
        </w:rPr>
        <w:t>incremental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</w:t>
      </w:r>
      <w:r w:rsidRPr="00ED2142">
        <w:rPr>
          <w:rFonts w:ascii="Arial" w:eastAsia="Arial" w:hAnsi="Arial"/>
          <w:color w:val="000000"/>
          <w:sz w:val="24"/>
          <w:szCs w:val="24"/>
          <w:u w:val="single"/>
        </w:rPr>
        <w:t>additional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costs of special education programs and services.</w:t>
      </w:r>
    </w:p>
    <w:p w14:paraId="3C93E2A5" w14:textId="26D2F3A7" w:rsidR="00ED2142" w:rsidRDefault="00A01CAC" w:rsidP="00ED2142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The</w:t>
      </w:r>
      <w:r w:rsidR="006B0C3C" w:rsidRPr="005B60DA">
        <w:rPr>
          <w:rFonts w:ascii="Arial" w:eastAsia="Arial" w:hAnsi="Arial"/>
          <w:color w:val="000000"/>
          <w:sz w:val="24"/>
          <w:szCs w:val="24"/>
        </w:rPr>
        <w:t xml:space="preserve"> board</w:t>
      </w:r>
      <w:r w:rsidR="00ED2142">
        <w:rPr>
          <w:rFonts w:ascii="Arial" w:eastAsia="Arial" w:hAnsi="Arial"/>
          <w:color w:val="000000"/>
          <w:sz w:val="24"/>
          <w:szCs w:val="24"/>
        </w:rPr>
        <w:t>’s</w:t>
      </w:r>
      <w:r w:rsidR="006B0C3C" w:rsidRPr="005B60DA">
        <w:rPr>
          <w:rFonts w:ascii="Arial" w:eastAsia="Arial" w:hAnsi="Arial"/>
          <w:color w:val="000000"/>
          <w:sz w:val="24"/>
          <w:szCs w:val="24"/>
        </w:rPr>
        <w:t xml:space="preserve"> spe</w:t>
      </w:r>
      <w:r w:rsidR="00853F21">
        <w:rPr>
          <w:rFonts w:ascii="Arial" w:eastAsia="Arial" w:hAnsi="Arial"/>
          <w:color w:val="000000"/>
          <w:sz w:val="24"/>
          <w:szCs w:val="24"/>
        </w:rPr>
        <w:t>cial education expenditures should</w:t>
      </w:r>
      <w:r w:rsidR="006B0C3C" w:rsidRPr="005B60DA">
        <w:rPr>
          <w:rFonts w:ascii="Arial" w:eastAsia="Arial" w:hAnsi="Arial"/>
          <w:color w:val="000000"/>
          <w:sz w:val="24"/>
          <w:szCs w:val="24"/>
        </w:rPr>
        <w:t xml:space="preserve"> exceed the revenue it receives from the Special Education Grant. </w:t>
      </w:r>
      <w:r w:rsidR="006B0C3C" w:rsidRPr="00ED2142">
        <w:rPr>
          <w:rFonts w:ascii="Arial" w:eastAsia="Arial" w:hAnsi="Arial"/>
          <w:color w:val="000000"/>
          <w:sz w:val="24"/>
          <w:szCs w:val="24"/>
        </w:rPr>
        <w:t xml:space="preserve">That is what is supposed to </w:t>
      </w:r>
      <w:r w:rsidRPr="00ED2142">
        <w:rPr>
          <w:rFonts w:ascii="Arial" w:eastAsia="Arial" w:hAnsi="Arial"/>
          <w:color w:val="000000"/>
          <w:sz w:val="24"/>
          <w:szCs w:val="24"/>
        </w:rPr>
        <w:t>happen and</w:t>
      </w:r>
      <w:r w:rsidR="006B0C3C" w:rsidRPr="00ED2142">
        <w:rPr>
          <w:rFonts w:ascii="Arial" w:eastAsia="Arial" w:hAnsi="Arial"/>
          <w:color w:val="000000"/>
          <w:sz w:val="24"/>
          <w:szCs w:val="24"/>
        </w:rPr>
        <w:t xml:space="preserve"> does not mean that special education is “overspent”.</w:t>
      </w:r>
      <w:r w:rsidR="00ED2142" w:rsidRPr="00ED2142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14:paraId="1185F399" w14:textId="432E6809" w:rsidR="00235973" w:rsidRPr="00235973" w:rsidRDefault="006933DA" w:rsidP="00235973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If any </w:t>
      </w:r>
      <w:r w:rsidR="00997F62">
        <w:rPr>
          <w:rFonts w:ascii="Arial" w:eastAsia="Arial" w:hAnsi="Arial"/>
          <w:color w:val="000000"/>
          <w:sz w:val="24"/>
          <w:szCs w:val="24"/>
        </w:rPr>
        <w:t>money from the special education funding envelope remains unspent in any year, it</w:t>
      </w:r>
      <w:r>
        <w:rPr>
          <w:rFonts w:ascii="Arial" w:eastAsia="Arial" w:hAnsi="Arial"/>
          <w:color w:val="000000"/>
          <w:sz w:val="24"/>
          <w:szCs w:val="24"/>
        </w:rPr>
        <w:t xml:space="preserve"> must be kept in a separate deferred revenue fund.</w:t>
      </w:r>
      <w:r w:rsidR="00A60797">
        <w:rPr>
          <w:rFonts w:ascii="Arial" w:eastAsia="Arial" w:hAnsi="Arial"/>
          <w:color w:val="000000"/>
          <w:sz w:val="24"/>
          <w:szCs w:val="24"/>
        </w:rPr>
        <w:t xml:space="preserve"> (Any unspent money from a board’s Special Equipment Amount Per </w:t>
      </w:r>
      <w:proofErr w:type="spellStart"/>
      <w:r w:rsidR="00A60797">
        <w:rPr>
          <w:rFonts w:ascii="Arial" w:eastAsia="Arial" w:hAnsi="Arial"/>
          <w:color w:val="000000"/>
          <w:sz w:val="24"/>
          <w:szCs w:val="24"/>
        </w:rPr>
        <w:t>PupiI</w:t>
      </w:r>
      <w:proofErr w:type="spellEnd"/>
      <w:r w:rsidR="00A60797">
        <w:rPr>
          <w:rFonts w:ascii="Arial" w:eastAsia="Arial" w:hAnsi="Arial"/>
          <w:color w:val="000000"/>
          <w:sz w:val="24"/>
          <w:szCs w:val="24"/>
        </w:rPr>
        <w:t xml:space="preserve"> Amount and </w:t>
      </w:r>
      <w:r w:rsidR="00F726BF">
        <w:rPr>
          <w:rFonts w:ascii="Arial" w:eastAsia="Arial" w:hAnsi="Arial"/>
          <w:color w:val="000000"/>
          <w:sz w:val="24"/>
          <w:szCs w:val="24"/>
        </w:rPr>
        <w:t xml:space="preserve">some parts of the </w:t>
      </w:r>
      <w:proofErr w:type="spellStart"/>
      <w:r w:rsidR="00A60797">
        <w:rPr>
          <w:rFonts w:ascii="Arial" w:eastAsia="Arial" w:hAnsi="Arial"/>
          <w:color w:val="000000"/>
          <w:sz w:val="24"/>
          <w:szCs w:val="24"/>
        </w:rPr>
        <w:t>Behaviour</w:t>
      </w:r>
      <w:proofErr w:type="spellEnd"/>
      <w:r w:rsidR="00A60797">
        <w:rPr>
          <w:rFonts w:ascii="Arial" w:eastAsia="Arial" w:hAnsi="Arial"/>
          <w:color w:val="000000"/>
          <w:sz w:val="24"/>
          <w:szCs w:val="24"/>
        </w:rPr>
        <w:t xml:space="preserve"> Expertise Amount must be kept in their own separate deferred revenue funds.</w:t>
      </w:r>
      <w:r w:rsidR="00F726BF">
        <w:rPr>
          <w:rFonts w:ascii="Arial" w:eastAsia="Arial" w:hAnsi="Arial"/>
          <w:color w:val="000000"/>
          <w:sz w:val="24"/>
          <w:szCs w:val="24"/>
        </w:rPr>
        <w:t xml:space="preserve"> See </w:t>
      </w:r>
      <w:r w:rsidR="00F726BF" w:rsidRPr="00147399">
        <w:rPr>
          <w:rFonts w:ascii="Arial" w:eastAsia="Arial" w:hAnsi="Arial"/>
          <w:sz w:val="24"/>
          <w:szCs w:val="24"/>
        </w:rPr>
        <w:t xml:space="preserve">sections </w:t>
      </w:r>
      <w:r w:rsidR="0009684F" w:rsidRPr="00147399">
        <w:rPr>
          <w:rFonts w:ascii="Arial" w:eastAsia="Arial" w:hAnsi="Arial"/>
          <w:sz w:val="24"/>
          <w:szCs w:val="24"/>
        </w:rPr>
        <w:t xml:space="preserve">B, </w:t>
      </w:r>
      <w:r w:rsidR="00F726BF" w:rsidRPr="00147399">
        <w:rPr>
          <w:rFonts w:ascii="Arial" w:eastAsia="Arial" w:hAnsi="Arial"/>
          <w:sz w:val="24"/>
          <w:szCs w:val="24"/>
        </w:rPr>
        <w:t>C</w:t>
      </w:r>
      <w:r w:rsidR="00F726BF">
        <w:rPr>
          <w:rFonts w:ascii="Arial" w:eastAsia="Arial" w:hAnsi="Arial"/>
          <w:color w:val="000000"/>
          <w:sz w:val="24"/>
          <w:szCs w:val="24"/>
        </w:rPr>
        <w:t xml:space="preserve"> and F below for details.</w:t>
      </w:r>
      <w:r w:rsidR="00A60797">
        <w:rPr>
          <w:rFonts w:ascii="Arial" w:eastAsia="Arial" w:hAnsi="Arial"/>
          <w:color w:val="000000"/>
          <w:sz w:val="24"/>
          <w:szCs w:val="24"/>
        </w:rPr>
        <w:t>)</w:t>
      </w:r>
    </w:p>
    <w:p w14:paraId="05C488A1" w14:textId="77777777" w:rsidR="00235973" w:rsidRDefault="00235973" w:rsidP="00235973">
      <w:pPr>
        <w:tabs>
          <w:tab w:val="left" w:pos="432"/>
          <w:tab w:val="left" w:pos="1296"/>
        </w:tabs>
        <w:ind w:left="1440" w:right="144"/>
        <w:textAlignment w:val="baseline"/>
        <w:rPr>
          <w:rFonts w:ascii="Arial" w:eastAsia="Arial" w:hAnsi="Arial"/>
          <w:i/>
          <w:color w:val="000000"/>
          <w:spacing w:val="-4"/>
          <w:sz w:val="24"/>
          <w:szCs w:val="24"/>
        </w:rPr>
      </w:pPr>
    </w:p>
    <w:p w14:paraId="663D3074" w14:textId="47D24D24" w:rsidR="00235973" w:rsidRPr="00E814EC" w:rsidRDefault="00235973" w:rsidP="00D2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1296"/>
        </w:tabs>
        <w:ind w:left="864" w:right="144"/>
        <w:textAlignment w:val="baseline"/>
        <w:rPr>
          <w:rFonts w:ascii="Arial" w:eastAsia="Arial" w:hAnsi="Arial"/>
          <w:iCs/>
          <w:color w:val="000000"/>
          <w:spacing w:val="-4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SEAC should check school board audited financial statements to see if there is special education deferred revenue, and how it changes from year to year.</w:t>
      </w:r>
    </w:p>
    <w:p w14:paraId="171B1A16" w14:textId="77777777" w:rsidR="00235973" w:rsidRPr="00235973" w:rsidRDefault="00235973" w:rsidP="00235973">
      <w:pPr>
        <w:tabs>
          <w:tab w:val="left" w:pos="432"/>
          <w:tab w:val="left" w:pos="1296"/>
        </w:tabs>
        <w:ind w:left="1440" w:right="144"/>
        <w:textAlignment w:val="baseline"/>
        <w:rPr>
          <w:rFonts w:ascii="Arial" w:eastAsia="Arial" w:hAnsi="Arial"/>
          <w:i/>
          <w:color w:val="000000"/>
          <w:spacing w:val="-4"/>
          <w:sz w:val="24"/>
          <w:szCs w:val="24"/>
        </w:rPr>
      </w:pPr>
    </w:p>
    <w:p w14:paraId="106AAC6F" w14:textId="77777777" w:rsidR="00485F6D" w:rsidRPr="00485F6D" w:rsidRDefault="00ED2142" w:rsidP="00485F6D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pacing w:val="-4"/>
          <w:sz w:val="24"/>
          <w:szCs w:val="24"/>
        </w:rPr>
      </w:pPr>
      <w:r w:rsidRPr="006933DA">
        <w:rPr>
          <w:rFonts w:ascii="Arial" w:eastAsia="Arial" w:hAnsi="Arial"/>
          <w:color w:val="000000"/>
          <w:sz w:val="24"/>
          <w:szCs w:val="24"/>
          <w:u w:val="single"/>
        </w:rPr>
        <w:t>All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students are funded through the Foundation Grant and </w:t>
      </w:r>
      <w:r>
        <w:rPr>
          <w:rFonts w:ascii="Arial" w:eastAsia="Arial" w:hAnsi="Arial"/>
          <w:color w:val="000000"/>
          <w:sz w:val="24"/>
          <w:szCs w:val="24"/>
        </w:rPr>
        <w:t xml:space="preserve">various 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other special purpose grants. </w:t>
      </w:r>
    </w:p>
    <w:p w14:paraId="6765E5A7" w14:textId="77777777" w:rsidR="006B0C3C" w:rsidRPr="00ED2142" w:rsidRDefault="00ED2142" w:rsidP="00ED2142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When</w:t>
      </w:r>
      <w:r>
        <w:rPr>
          <w:rFonts w:ascii="Arial" w:eastAsia="Arial" w:hAnsi="Arial"/>
          <w:color w:val="000000"/>
          <w:sz w:val="24"/>
          <w:szCs w:val="24"/>
        </w:rPr>
        <w:t>ever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per-pupil amounts are set by the province, those amounts are multiplied by the total population of each school board.</w:t>
      </w:r>
    </w:p>
    <w:p w14:paraId="4B2834DF" w14:textId="77777777" w:rsidR="00485F6D" w:rsidRDefault="006B0C3C" w:rsidP="00485F6D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Under the Ontario Human Rights Code, school boards have a duty to accommodate – to find the money necessary for students with disabilities, unless they can prove undue hardship.</w:t>
      </w:r>
      <w:r w:rsidR="00485F6D" w:rsidRPr="00485F6D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14:paraId="60813CDB" w14:textId="6CE51329" w:rsidR="00426220" w:rsidRPr="0061313A" w:rsidRDefault="00F726BF" w:rsidP="00485F6D">
      <w:pPr>
        <w:numPr>
          <w:ilvl w:val="0"/>
          <w:numId w:val="1"/>
        </w:numPr>
        <w:tabs>
          <w:tab w:val="clear" w:pos="432"/>
          <w:tab w:val="left" w:pos="1296"/>
        </w:tabs>
        <w:ind w:left="1296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pacing w:val="-4"/>
          <w:sz w:val="24"/>
          <w:szCs w:val="24"/>
        </w:rPr>
        <w:t xml:space="preserve">The </w:t>
      </w:r>
      <w:r w:rsidRPr="0061313A">
        <w:rPr>
          <w:rFonts w:ascii="Arial" w:eastAsia="Arial" w:hAnsi="Arial"/>
          <w:color w:val="000000"/>
          <w:spacing w:val="-4"/>
          <w:sz w:val="24"/>
          <w:szCs w:val="24"/>
        </w:rPr>
        <w:t xml:space="preserve">Ministry </w:t>
      </w:r>
      <w:r>
        <w:rPr>
          <w:rFonts w:ascii="Arial" w:eastAsia="Arial" w:hAnsi="Arial"/>
          <w:color w:val="000000"/>
          <w:spacing w:val="-4"/>
          <w:sz w:val="24"/>
          <w:szCs w:val="24"/>
        </w:rPr>
        <w:t xml:space="preserve">provides detailed </w:t>
      </w:r>
      <w:r w:rsidRPr="0061313A">
        <w:rPr>
          <w:rFonts w:ascii="Arial" w:eastAsia="Arial" w:hAnsi="Arial"/>
          <w:color w:val="000000"/>
          <w:spacing w:val="-4"/>
          <w:sz w:val="24"/>
          <w:szCs w:val="24"/>
        </w:rPr>
        <w:t>direction about</w:t>
      </w:r>
      <w:r>
        <w:rPr>
          <w:rFonts w:ascii="Arial" w:eastAsia="Arial" w:hAnsi="Arial"/>
          <w:color w:val="000000"/>
          <w:spacing w:val="-4"/>
          <w:sz w:val="24"/>
          <w:szCs w:val="24"/>
        </w:rPr>
        <w:t xml:space="preserve"> what is to be paid for from</w:t>
      </w:r>
      <w:r w:rsidRPr="0061313A">
        <w:rPr>
          <w:rFonts w:ascii="Arial" w:eastAsia="Arial" w:hAnsi="Arial"/>
          <w:color w:val="000000"/>
          <w:spacing w:val="-4"/>
          <w:sz w:val="24"/>
          <w:szCs w:val="24"/>
        </w:rPr>
        <w:t xml:space="preserve"> various other funding envelopes </w:t>
      </w:r>
      <w:r w:rsidRPr="00F726BF">
        <w:rPr>
          <w:rFonts w:ascii="Arial" w:eastAsia="Arial" w:hAnsi="Arial"/>
          <w:color w:val="000000"/>
          <w:spacing w:val="-4"/>
          <w:sz w:val="24"/>
          <w:szCs w:val="24"/>
          <w:u w:val="single"/>
        </w:rPr>
        <w:t>other than</w:t>
      </w:r>
      <w:r>
        <w:rPr>
          <w:rFonts w:ascii="Arial" w:eastAsia="Arial" w:hAnsi="Arial"/>
          <w:color w:val="000000"/>
          <w:spacing w:val="-4"/>
          <w:sz w:val="24"/>
          <w:szCs w:val="24"/>
        </w:rPr>
        <w:t xml:space="preserve"> Special Education o</w:t>
      </w:r>
      <w:r w:rsidR="0061313A">
        <w:rPr>
          <w:rFonts w:ascii="Arial" w:eastAsia="Arial" w:hAnsi="Arial"/>
          <w:color w:val="000000"/>
          <w:spacing w:val="-4"/>
          <w:sz w:val="24"/>
          <w:szCs w:val="24"/>
        </w:rPr>
        <w:t>n p</w:t>
      </w:r>
      <w:r w:rsidR="00426220" w:rsidRPr="0061313A">
        <w:rPr>
          <w:rFonts w:ascii="Arial" w:eastAsia="Arial" w:hAnsi="Arial"/>
          <w:color w:val="000000"/>
          <w:spacing w:val="-4"/>
          <w:sz w:val="24"/>
          <w:szCs w:val="24"/>
        </w:rPr>
        <w:t>ages 13-16 of t</w:t>
      </w:r>
      <w:r w:rsidR="00485F6D" w:rsidRPr="0061313A">
        <w:rPr>
          <w:rFonts w:ascii="Arial" w:eastAsia="Arial" w:hAnsi="Arial"/>
          <w:color w:val="000000"/>
          <w:spacing w:val="-4"/>
          <w:sz w:val="24"/>
          <w:szCs w:val="24"/>
        </w:rPr>
        <w:t xml:space="preserve">he </w:t>
      </w:r>
      <w:r w:rsidR="00485F6D" w:rsidRPr="0061313A">
        <w:rPr>
          <w:rFonts w:ascii="Arial" w:eastAsia="Arial" w:hAnsi="Arial"/>
          <w:color w:val="000000"/>
          <w:sz w:val="24"/>
          <w:szCs w:val="24"/>
        </w:rPr>
        <w:t xml:space="preserve">Technical Paper at </w:t>
      </w:r>
      <w:hyperlink r:id="rId15" w:history="1">
        <w:r w:rsidR="00485F6D" w:rsidRPr="0061313A">
          <w:rPr>
            <w:rStyle w:val="Hyperlink"/>
            <w:rFonts w:ascii="Arial" w:eastAsia="Arial" w:hAnsi="Arial"/>
            <w:sz w:val="24"/>
            <w:szCs w:val="24"/>
          </w:rPr>
          <w:t>http://www.edu.gov.on.ca/eng/funding/2122/2021-22-technical-paper.pdf</w:t>
        </w:r>
      </w:hyperlink>
      <w:r w:rsidR="00485F6D" w:rsidRPr="0061313A">
        <w:rPr>
          <w:rStyle w:val="Hyperlink"/>
          <w:rFonts w:ascii="Arial" w:eastAsia="Arial" w:hAnsi="Arial"/>
          <w:sz w:val="24"/>
          <w:szCs w:val="24"/>
        </w:rPr>
        <w:t xml:space="preserve"> </w:t>
      </w:r>
    </w:p>
    <w:p w14:paraId="59088256" w14:textId="77777777" w:rsidR="00426220" w:rsidRPr="0061313A" w:rsidRDefault="00426220" w:rsidP="00426220">
      <w:pPr>
        <w:tabs>
          <w:tab w:val="left" w:pos="432"/>
          <w:tab w:val="left" w:pos="1296"/>
        </w:tabs>
        <w:ind w:left="2160" w:right="144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1A1F27DA" w14:textId="77777777" w:rsidR="00D26149" w:rsidRPr="00E814EC" w:rsidRDefault="00426220" w:rsidP="00D26149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1296"/>
        </w:tabs>
        <w:ind w:right="144"/>
        <w:textAlignment w:val="baseline"/>
        <w:rPr>
          <w:rFonts w:ascii="Arial" w:eastAsia="Arial" w:hAnsi="Arial"/>
          <w:iCs/>
          <w:color w:val="000000"/>
          <w:spacing w:val="-4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SEAC should </w:t>
      </w:r>
      <w:r w:rsidR="0061313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fully understand this section and ensure that </w:t>
      </w:r>
      <w:r w:rsidR="00D7114F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NO </w:t>
      </w:r>
      <w:r w:rsidR="0061313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Special Ed money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is spent on</w:t>
      </w:r>
      <w:r w:rsidR="002C0063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items for which</w:t>
      </w:r>
      <w:r w:rsidR="00D7114F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ONLY</w:t>
      </w:r>
      <w:r w:rsidR="002C0063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funds from other envelopes should be used: i.e.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certain administrators, classroom consultants, early childhood educators, classroom education assistants, professionals and paraprofessionals (such as </w:t>
      </w:r>
      <w:r w:rsidR="00485F6D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lastRenderedPageBreak/>
        <w:t>social workers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, child and youth workers, lunchroom assistants, computer</w:t>
      </w:r>
      <w:r w:rsidRPr="00D26149">
        <w:rPr>
          <w:rFonts w:ascii="Arial" w:eastAsia="Arial" w:hAnsi="Arial"/>
          <w:i/>
          <w:color w:val="000000"/>
          <w:spacing w:val="-4"/>
          <w:sz w:val="24"/>
          <w:szCs w:val="24"/>
        </w:rPr>
        <w:t xml:space="preserve">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technicians), learning materials, classroom computers, technological devices and supplies, etc.</w:t>
      </w:r>
      <w:r w:rsidR="0061313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</w:t>
      </w:r>
    </w:p>
    <w:p w14:paraId="36636CBE" w14:textId="77777777" w:rsidR="00D26149" w:rsidRPr="00E814EC" w:rsidRDefault="00853F21" w:rsidP="00D26149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1296"/>
        </w:tabs>
        <w:ind w:right="144"/>
        <w:textAlignment w:val="baseline"/>
        <w:rPr>
          <w:rFonts w:ascii="Arial" w:eastAsia="Arial" w:hAnsi="Arial"/>
          <w:iCs/>
          <w:color w:val="000000"/>
          <w:spacing w:val="-4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For the 2021-22 school year, the Ministry has provided </w:t>
      </w:r>
      <w:r w:rsidR="003E1308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boards with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additional funds for </w:t>
      </w:r>
      <w:r w:rsidR="003E1308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pandemic-related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“mental health” support</w:t>
      </w:r>
      <w:r w:rsidR="003E1308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. SEAC need</w:t>
      </w:r>
      <w:r w:rsidR="006933D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s to ensure these costs are not charged against</w:t>
      </w:r>
      <w:r w:rsidR="003E1308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</w:t>
      </w:r>
      <w:r w:rsidR="006933D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enveloped special </w:t>
      </w:r>
      <w:r w:rsidR="003E1308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education</w:t>
      </w:r>
      <w:r w:rsidR="006933DA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funds.</w:t>
      </w:r>
    </w:p>
    <w:p w14:paraId="74E2FDFE" w14:textId="4132012A" w:rsidR="0061313A" w:rsidRPr="00E814EC" w:rsidRDefault="0061313A" w:rsidP="00D26149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1296"/>
        </w:tabs>
        <w:ind w:right="144"/>
        <w:textAlignment w:val="baseline"/>
        <w:rPr>
          <w:rFonts w:ascii="Arial" w:eastAsia="Arial" w:hAnsi="Arial"/>
          <w:iCs/>
          <w:color w:val="000000"/>
          <w:spacing w:val="-4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SEAC will require detailed information to ensure that special ed funding is not used </w:t>
      </w:r>
      <w:r w:rsidR="00F726BF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solely, where money from other envelopes is available too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. The Ministry says: “Professionals and para-professionals who provide support for special education, such as psychologists, psychometrists, and speech pathologists, are funded through a combination of the </w:t>
      </w:r>
      <w:r w:rsidR="00004FF7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Pupil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 Foundation Grant, the Special Education Grant, and other supplemental grants”.</w:t>
      </w:r>
    </w:p>
    <w:p w14:paraId="4336FE32" w14:textId="77777777" w:rsidR="006B0C3C" w:rsidRPr="005B60DA" w:rsidRDefault="006B0C3C" w:rsidP="006B0C3C">
      <w:pPr>
        <w:tabs>
          <w:tab w:val="left" w:pos="432"/>
          <w:tab w:val="left" w:pos="1296"/>
        </w:tabs>
        <w:ind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FC2A6FF" w14:textId="77777777" w:rsidR="006B0C3C" w:rsidRPr="005B60DA" w:rsidRDefault="006B0C3C" w:rsidP="006B0C3C">
      <w:pPr>
        <w:tabs>
          <w:tab w:val="left" w:pos="360"/>
        </w:tabs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It is not until after the provincial budget is set each year – around March or early April – that the Ministry of Education determines how education funding will be distributed among school boards.</w:t>
      </w:r>
    </w:p>
    <w:p w14:paraId="598D4E84" w14:textId="77777777" w:rsidR="00ED2142" w:rsidRDefault="00ED2142" w:rsidP="001E25E4">
      <w:pPr>
        <w:tabs>
          <w:tab w:val="left" w:pos="360"/>
        </w:tabs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1D09FB8B" w14:textId="569B57EF" w:rsidR="006B0C3C" w:rsidRPr="005B60DA" w:rsidRDefault="006B0C3C" w:rsidP="001E25E4">
      <w:pPr>
        <w:tabs>
          <w:tab w:val="left" w:pos="360"/>
        </w:tabs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2021-22 funding data for the entire province</w:t>
      </w:r>
      <w:r w:rsidR="00004FF7">
        <w:rPr>
          <w:rFonts w:ascii="Arial" w:eastAsia="Arial" w:hAnsi="Arial"/>
          <w:color w:val="000000"/>
          <w:sz w:val="24"/>
          <w:szCs w:val="24"/>
        </w:rPr>
        <w:t xml:space="preserve">, </w:t>
      </w:r>
      <w:r w:rsidR="00004FF7" w:rsidRPr="003E1308">
        <w:rPr>
          <w:rFonts w:ascii="Arial" w:eastAsia="Arial" w:hAnsi="Arial"/>
          <w:color w:val="000000"/>
          <w:sz w:val="24"/>
          <w:szCs w:val="24"/>
        </w:rPr>
        <w:t>called Grants for Student Needs (GSN),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 and fo</w:t>
      </w:r>
      <w:r w:rsidR="00ED2142">
        <w:rPr>
          <w:rFonts w:ascii="Arial" w:eastAsia="Arial" w:hAnsi="Arial"/>
          <w:color w:val="000000"/>
          <w:sz w:val="24"/>
          <w:szCs w:val="24"/>
        </w:rPr>
        <w:t>r each school board in Ontario wa</w:t>
      </w:r>
      <w:r w:rsidRPr="005B60DA">
        <w:rPr>
          <w:rFonts w:ascii="Arial" w:eastAsia="Arial" w:hAnsi="Arial"/>
          <w:color w:val="000000"/>
          <w:sz w:val="24"/>
          <w:szCs w:val="24"/>
        </w:rPr>
        <w:t xml:space="preserve">s posted by the Ministry on May 4, 2021 at </w:t>
      </w:r>
      <w:hyperlink r:id="rId16" w:history="1">
        <w:r w:rsidRPr="005B60DA">
          <w:rPr>
            <w:rStyle w:val="Hyperlink"/>
            <w:rFonts w:ascii="Arial" w:eastAsia="Arial" w:hAnsi="Arial"/>
            <w:sz w:val="24"/>
            <w:szCs w:val="24"/>
          </w:rPr>
          <w:t>http://www.edu.gov.on.ca/eng/funding/2122/GSNProjection2021-22.pdf</w:t>
        </w:r>
      </w:hyperlink>
      <w:r w:rsidRPr="005B60DA">
        <w:rPr>
          <w:rFonts w:ascii="Arial" w:eastAsia="Arial" w:hAnsi="Arial"/>
          <w:color w:val="000000"/>
          <w:sz w:val="24"/>
          <w:szCs w:val="24"/>
        </w:rPr>
        <w:t xml:space="preserve">   </w:t>
      </w:r>
    </w:p>
    <w:p w14:paraId="2303B1F4" w14:textId="77777777" w:rsidR="006B0C3C" w:rsidRPr="005B60DA" w:rsidRDefault="006B0C3C" w:rsidP="006B0C3C">
      <w:pPr>
        <w:tabs>
          <w:tab w:val="left" w:pos="360"/>
        </w:tabs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FCEA8CB" w14:textId="77777777" w:rsidR="006B0C3C" w:rsidRPr="005B60DA" w:rsidRDefault="006B0C3C" w:rsidP="006B0C3C">
      <w:pPr>
        <w:tabs>
          <w:tab w:val="left" w:pos="360"/>
        </w:tabs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In this document you will find your board’s total operating grant amounts in each of the education funding “envelopes” – i.e.:</w:t>
      </w:r>
    </w:p>
    <w:p w14:paraId="162E54B5" w14:textId="77777777" w:rsidR="006B0C3C" w:rsidRPr="005B60DA" w:rsidRDefault="006B0C3C" w:rsidP="006B0C3C">
      <w:pPr>
        <w:pStyle w:val="ListParagraph"/>
        <w:numPr>
          <w:ilvl w:val="0"/>
          <w:numId w:val="14"/>
        </w:numPr>
        <w:tabs>
          <w:tab w:val="left" w:pos="360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projected funding for the coming school year,</w:t>
      </w:r>
    </w:p>
    <w:p w14:paraId="0A7458E2" w14:textId="77777777" w:rsidR="006B0C3C" w:rsidRPr="005B60DA" w:rsidRDefault="006B0C3C" w:rsidP="006B0C3C">
      <w:pPr>
        <w:pStyle w:val="ListParagraph"/>
        <w:numPr>
          <w:ilvl w:val="0"/>
          <w:numId w:val="14"/>
        </w:numPr>
        <w:tabs>
          <w:tab w:val="left" w:pos="360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 xml:space="preserve">the revised estimate for the current school year, and </w:t>
      </w:r>
    </w:p>
    <w:p w14:paraId="2C828143" w14:textId="77777777" w:rsidR="006B0C3C" w:rsidRPr="005B60DA" w:rsidRDefault="006B0C3C" w:rsidP="006B0C3C">
      <w:pPr>
        <w:pStyle w:val="ListParagraph"/>
        <w:numPr>
          <w:ilvl w:val="0"/>
          <w:numId w:val="14"/>
        </w:numPr>
        <w:tabs>
          <w:tab w:val="left" w:pos="360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actual amounts granted over each of the previous 3 years.</w:t>
      </w:r>
    </w:p>
    <w:p w14:paraId="25A5B2CB" w14:textId="77777777" w:rsidR="006B0C3C" w:rsidRPr="005B60DA" w:rsidRDefault="006B0C3C" w:rsidP="006B0C3C">
      <w:pPr>
        <w:ind w:left="360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60C8EC36" w14:textId="77777777" w:rsidR="006B0C3C" w:rsidRPr="005B60DA" w:rsidRDefault="006B0C3C" w:rsidP="006B0C3C">
      <w:pPr>
        <w:ind w:left="360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 w:rsidRPr="005B60DA">
        <w:rPr>
          <w:rFonts w:ascii="Arial" w:eastAsia="Arial" w:hAnsi="Arial"/>
          <w:color w:val="000000"/>
          <w:sz w:val="24"/>
          <w:szCs w:val="24"/>
        </w:rPr>
        <w:t>It also shows how board enrolment may have changed from year to year</w:t>
      </w:r>
      <w:r w:rsidRPr="005B60DA"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</w:p>
    <w:p w14:paraId="171AC4FD" w14:textId="77777777" w:rsidR="006B0C3C" w:rsidRPr="005B60DA" w:rsidRDefault="006B0C3C" w:rsidP="006B0C3C">
      <w:pPr>
        <w:ind w:left="360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</w:p>
    <w:p w14:paraId="7903CA90" w14:textId="77777777" w:rsidR="006B0C3C" w:rsidRPr="005B60DA" w:rsidRDefault="006B0C3C" w:rsidP="006B0C3C">
      <w:pPr>
        <w:ind w:left="360"/>
        <w:textAlignment w:val="baseline"/>
        <w:rPr>
          <w:rFonts w:ascii="Lucida Console" w:eastAsia="Lucida Console" w:hAnsi="Lucida Console"/>
          <w:color w:val="000000"/>
          <w:spacing w:val="1"/>
          <w:sz w:val="24"/>
          <w:szCs w:val="24"/>
        </w:rPr>
      </w:pPr>
      <w:r w:rsidRPr="005B60DA">
        <w:rPr>
          <w:rFonts w:ascii="Arial" w:eastAsia="Arial" w:hAnsi="Arial"/>
          <w:color w:val="000000"/>
          <w:spacing w:val="1"/>
          <w:sz w:val="24"/>
          <w:szCs w:val="24"/>
        </w:rPr>
        <w:t>That same page has links going back to 2003-04, with funding and enrolment data going all the way back to 1998-99.</w:t>
      </w:r>
    </w:p>
    <w:p w14:paraId="217F0068" w14:textId="77777777" w:rsidR="001E25E4" w:rsidRDefault="001E25E4" w:rsidP="006B0C3C">
      <w:pPr>
        <w:ind w:left="360"/>
        <w:textAlignment w:val="baseline"/>
        <w:rPr>
          <w:rFonts w:ascii="Arial" w:eastAsia="Arial" w:hAnsi="Arial"/>
          <w:color w:val="000000"/>
          <w:spacing w:val="1"/>
          <w:sz w:val="28"/>
          <w:szCs w:val="28"/>
        </w:rPr>
      </w:pPr>
    </w:p>
    <w:p w14:paraId="4C990B30" w14:textId="77777777" w:rsidR="00D26149" w:rsidRPr="00E814EC" w:rsidRDefault="001E25E4" w:rsidP="00D2614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Arial" w:hAnsi="Arial"/>
          <w:iCs/>
          <w:color w:val="000000"/>
          <w:spacing w:val="1"/>
          <w:sz w:val="24"/>
          <w:szCs w:val="28"/>
        </w:rPr>
      </w:pPr>
      <w:r w:rsidRPr="00E814EC">
        <w:rPr>
          <w:rFonts w:ascii="Arial" w:eastAsia="Arial" w:hAnsi="Arial"/>
          <w:iCs/>
          <w:color w:val="000000"/>
          <w:spacing w:val="1"/>
          <w:sz w:val="24"/>
          <w:szCs w:val="28"/>
        </w:rPr>
        <w:t>SEAC should review Ministry of Education grant regulations</w:t>
      </w:r>
    </w:p>
    <w:p w14:paraId="59B3D678" w14:textId="77777777" w:rsidR="00D26149" w:rsidRPr="00E814EC" w:rsidRDefault="001E25E4" w:rsidP="00D2614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Arial" w:hAnsi="Arial"/>
          <w:iCs/>
          <w:color w:val="000000"/>
          <w:spacing w:val="1"/>
          <w:sz w:val="24"/>
          <w:szCs w:val="28"/>
        </w:rPr>
      </w:pPr>
      <w:r w:rsidRPr="00E814EC">
        <w:rPr>
          <w:rFonts w:ascii="Arial" w:eastAsia="Arial" w:hAnsi="Arial"/>
          <w:iCs/>
          <w:color w:val="000000"/>
          <w:sz w:val="24"/>
          <w:szCs w:val="28"/>
        </w:rPr>
        <w:t>SEAC should verify Ministry grant allocation amounts with their board</w:t>
      </w:r>
    </w:p>
    <w:p w14:paraId="663A7ED8" w14:textId="77777777" w:rsidR="00D26149" w:rsidRPr="00E814EC" w:rsidRDefault="001E25E4" w:rsidP="00D2614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Arial" w:hAnsi="Arial"/>
          <w:iCs/>
          <w:color w:val="000000"/>
          <w:spacing w:val="1"/>
          <w:sz w:val="24"/>
          <w:szCs w:val="28"/>
        </w:rPr>
      </w:pPr>
      <w:r w:rsidRPr="00E814EC">
        <w:rPr>
          <w:rFonts w:ascii="Arial" w:eastAsia="Arial" w:hAnsi="Arial"/>
          <w:iCs/>
          <w:color w:val="000000"/>
          <w:spacing w:val="2"/>
          <w:sz w:val="24"/>
          <w:szCs w:val="28"/>
        </w:rPr>
        <w:t>SEAC should review the board’s Special Education Grant each year</w:t>
      </w:r>
    </w:p>
    <w:p w14:paraId="679D0314" w14:textId="77777777" w:rsidR="00D26149" w:rsidRPr="00E814EC" w:rsidRDefault="00ED2142" w:rsidP="00D2614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Arial" w:hAnsi="Arial"/>
          <w:iCs/>
          <w:color w:val="000000"/>
          <w:spacing w:val="1"/>
          <w:sz w:val="24"/>
          <w:szCs w:val="28"/>
        </w:rPr>
      </w:pPr>
      <w:r w:rsidRPr="00E814EC">
        <w:rPr>
          <w:rFonts w:ascii="Arial" w:eastAsia="Arial" w:hAnsi="Arial"/>
          <w:iCs/>
          <w:color w:val="000000"/>
          <w:sz w:val="24"/>
          <w:szCs w:val="28"/>
        </w:rPr>
        <w:t>It is helpful when the school board shares Ministry of Education resource materials regarding special education funding, including Power Points and Webinars, with SEAC members.</w:t>
      </w:r>
    </w:p>
    <w:p w14:paraId="1B31B282" w14:textId="540F3CD1" w:rsidR="001E25E4" w:rsidRPr="00E814EC" w:rsidRDefault="001E25E4" w:rsidP="00D2614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Arial" w:hAnsi="Arial"/>
          <w:iCs/>
          <w:color w:val="000000"/>
          <w:spacing w:val="1"/>
          <w:sz w:val="24"/>
          <w:szCs w:val="28"/>
        </w:rPr>
      </w:pPr>
      <w:r w:rsidRPr="00E814EC">
        <w:rPr>
          <w:rFonts w:ascii="Arial" w:eastAsia="Arial" w:hAnsi="Arial"/>
          <w:iCs/>
          <w:color w:val="000000"/>
          <w:spacing w:val="2"/>
          <w:sz w:val="24"/>
          <w:szCs w:val="28"/>
        </w:rPr>
        <w:t>SEAC can divide the total Special Education Grant amount by the total board</w:t>
      </w:r>
      <w:r w:rsidRPr="00E814EC">
        <w:rPr>
          <w:rFonts w:ascii="Lucida Console" w:eastAsia="Lucida Console" w:hAnsi="Lucida Console"/>
          <w:iCs/>
          <w:color w:val="000000"/>
          <w:spacing w:val="2"/>
          <w:sz w:val="24"/>
          <w:szCs w:val="28"/>
        </w:rPr>
        <w:t xml:space="preserve"> </w:t>
      </w:r>
      <w:r w:rsidRPr="00E814EC">
        <w:rPr>
          <w:rFonts w:ascii="Arial" w:eastAsia="Arial" w:hAnsi="Arial"/>
          <w:iCs/>
          <w:color w:val="000000"/>
          <w:sz w:val="24"/>
          <w:szCs w:val="28"/>
        </w:rPr>
        <w:t xml:space="preserve">population to arrive at the board’s per pupil income for special education, and </w:t>
      </w:r>
      <w:r w:rsidRPr="00E814EC">
        <w:rPr>
          <w:rFonts w:ascii="Arial" w:eastAsia="Arial" w:hAnsi="Arial"/>
          <w:iCs/>
          <w:color w:val="000000"/>
          <w:spacing w:val="1"/>
          <w:sz w:val="24"/>
          <w:szCs w:val="28"/>
        </w:rPr>
        <w:t>should consider how that changes, from year to year.</w:t>
      </w:r>
    </w:p>
    <w:p w14:paraId="5C99EC1B" w14:textId="77777777" w:rsidR="001E25E4" w:rsidRPr="009C19D5" w:rsidRDefault="001E25E4" w:rsidP="006B0C3C">
      <w:pPr>
        <w:ind w:left="360"/>
        <w:textAlignment w:val="baseline"/>
        <w:rPr>
          <w:rFonts w:ascii="Arial" w:eastAsia="Arial" w:hAnsi="Arial"/>
          <w:color w:val="000000"/>
          <w:spacing w:val="1"/>
          <w:sz w:val="28"/>
          <w:szCs w:val="28"/>
        </w:rPr>
        <w:sectPr w:rsidR="001E25E4" w:rsidRPr="009C19D5">
          <w:pgSz w:w="12240" w:h="15840"/>
          <w:pgMar w:top="1380" w:right="1392" w:bottom="524" w:left="1128" w:header="720" w:footer="720" w:gutter="0"/>
          <w:cols w:space="720"/>
        </w:sectPr>
      </w:pPr>
    </w:p>
    <w:p w14:paraId="07B1BDDC" w14:textId="3BF0F552" w:rsidR="00004FF7" w:rsidRPr="00004FF7" w:rsidRDefault="00004FF7" w:rsidP="00004FF7">
      <w:pPr>
        <w:ind w:left="144"/>
        <w:textAlignment w:val="baseline"/>
        <w:rPr>
          <w:rFonts w:ascii="Arial" w:eastAsia="Arial" w:hAnsi="Arial"/>
          <w:b/>
          <w:bCs/>
          <w:color w:val="000000"/>
          <w:spacing w:val="1"/>
          <w:sz w:val="24"/>
          <w:szCs w:val="24"/>
        </w:rPr>
      </w:pPr>
      <w:r w:rsidRPr="00004FF7">
        <w:rPr>
          <w:rFonts w:ascii="Arial" w:eastAsia="Arial" w:hAnsi="Arial"/>
          <w:b/>
          <w:bCs/>
          <w:color w:val="000000"/>
          <w:spacing w:val="1"/>
          <w:sz w:val="24"/>
          <w:szCs w:val="24"/>
        </w:rPr>
        <w:lastRenderedPageBreak/>
        <w:t>Provincial Comparison</w:t>
      </w:r>
    </w:p>
    <w:p w14:paraId="26002EF8" w14:textId="7016B44F" w:rsidR="00004FF7" w:rsidRDefault="00004FF7" w:rsidP="00004FF7">
      <w:pPr>
        <w:ind w:left="144"/>
        <w:textAlignment w:val="baseline"/>
        <w:rPr>
          <w:rFonts w:ascii="Arial" w:eastAsia="Arial" w:hAnsi="Arial"/>
          <w:color w:val="000000"/>
          <w:spacing w:val="1"/>
          <w:sz w:val="24"/>
          <w:szCs w:val="28"/>
        </w:rPr>
      </w:pPr>
    </w:p>
    <w:p w14:paraId="1803C192" w14:textId="1B0AC845" w:rsidR="00ED2142" w:rsidRDefault="001E25E4" w:rsidP="00004FF7">
      <w:pPr>
        <w:ind w:left="144"/>
        <w:textAlignment w:val="baseline"/>
        <w:rPr>
          <w:rFonts w:ascii="Arial" w:eastAsia="Arial" w:hAnsi="Arial"/>
          <w:color w:val="000000"/>
          <w:spacing w:val="1"/>
          <w:sz w:val="24"/>
          <w:szCs w:val="28"/>
        </w:rPr>
      </w:pPr>
      <w:r w:rsidRPr="001E25E4">
        <w:rPr>
          <w:rFonts w:ascii="Arial" w:eastAsia="Arial" w:hAnsi="Arial"/>
          <w:color w:val="000000"/>
          <w:spacing w:val="1"/>
          <w:sz w:val="24"/>
          <w:szCs w:val="28"/>
        </w:rPr>
        <w:t xml:space="preserve">PAAC compared Ontario </w:t>
      </w:r>
      <w:r w:rsidRPr="001E25E4">
        <w:rPr>
          <w:rFonts w:ascii="Arial" w:eastAsia="Arial" w:hAnsi="Arial"/>
          <w:color w:val="000000"/>
          <w:spacing w:val="1"/>
          <w:sz w:val="24"/>
          <w:szCs w:val="28"/>
          <w:u w:val="single"/>
        </w:rPr>
        <w:t>Grant For Student Need PROJECTIONS</w:t>
      </w:r>
      <w:r w:rsidR="00ED2142">
        <w:rPr>
          <w:rFonts w:ascii="Arial" w:eastAsia="Arial" w:hAnsi="Arial"/>
          <w:color w:val="000000"/>
          <w:spacing w:val="1"/>
          <w:sz w:val="24"/>
          <w:szCs w:val="28"/>
        </w:rPr>
        <w:t xml:space="preserve"> for 2021-22</w:t>
      </w:r>
    </w:p>
    <w:p w14:paraId="390C3BA2" w14:textId="299F3CD5" w:rsidR="001E25E4" w:rsidRPr="00A3276F" w:rsidRDefault="001E25E4" w:rsidP="00A3276F">
      <w:pPr>
        <w:pStyle w:val="FootnoteText"/>
        <w:rPr>
          <w:sz w:val="22"/>
          <w:szCs w:val="20"/>
        </w:rPr>
      </w:pPr>
      <w:r w:rsidRPr="001E25E4">
        <w:rPr>
          <w:rFonts w:eastAsia="Arial"/>
          <w:color w:val="000000"/>
          <w:spacing w:val="1"/>
          <w:szCs w:val="28"/>
        </w:rPr>
        <w:t>against those for 20</w:t>
      </w:r>
      <w:r w:rsidR="00ED2142">
        <w:rPr>
          <w:rFonts w:eastAsia="Arial"/>
          <w:color w:val="000000"/>
          <w:spacing w:val="1"/>
          <w:szCs w:val="28"/>
        </w:rPr>
        <w:t>20-21 (as announced May 4, 2021</w:t>
      </w:r>
      <w:r w:rsidR="00004FF7">
        <w:rPr>
          <w:rFonts w:eastAsia="Arial"/>
          <w:color w:val="000000"/>
          <w:spacing w:val="1"/>
          <w:szCs w:val="28"/>
        </w:rPr>
        <w:t xml:space="preserve">) using </w:t>
      </w:r>
      <w:r w:rsidRPr="001E25E4">
        <w:rPr>
          <w:rFonts w:eastAsia="Arial"/>
          <w:color w:val="000000"/>
          <w:spacing w:val="1"/>
          <w:szCs w:val="28"/>
        </w:rPr>
        <w:t>the information pos</w:t>
      </w:r>
      <w:r w:rsidR="00004FF7">
        <w:rPr>
          <w:rFonts w:eastAsia="Arial"/>
          <w:color w:val="000000"/>
          <w:spacing w:val="1"/>
          <w:szCs w:val="28"/>
        </w:rPr>
        <w:t>t</w:t>
      </w:r>
      <w:r w:rsidRPr="001E25E4">
        <w:rPr>
          <w:rFonts w:eastAsia="Arial"/>
          <w:color w:val="000000"/>
          <w:spacing w:val="1"/>
          <w:szCs w:val="28"/>
        </w:rPr>
        <w:t xml:space="preserve">ed at </w:t>
      </w:r>
      <w:hyperlink r:id="rId17" w:history="1">
        <w:r w:rsidRPr="001E25E4">
          <w:rPr>
            <w:rStyle w:val="Hyperlink"/>
            <w:rFonts w:eastAsia="Arial"/>
            <w:spacing w:val="1"/>
            <w:szCs w:val="28"/>
          </w:rPr>
          <w:t>http://www.edu.gov.on.ca/eng/funding/2021/index.html</w:t>
        </w:r>
      </w:hyperlink>
      <w:r w:rsidR="00A3276F">
        <w:rPr>
          <w:rStyle w:val="Hyperlink"/>
          <w:rFonts w:eastAsia="Arial"/>
          <w:spacing w:val="1"/>
          <w:szCs w:val="28"/>
          <w:u w:val="none"/>
        </w:rPr>
        <w:t xml:space="preserve"> </w:t>
      </w:r>
      <w:r w:rsidR="00A3276F" w:rsidRPr="00A3276F">
        <w:rPr>
          <w:rStyle w:val="Hyperlink"/>
          <w:rFonts w:eastAsia="Arial"/>
          <w:color w:val="auto"/>
          <w:spacing w:val="1"/>
          <w:szCs w:val="28"/>
          <w:u w:val="none"/>
        </w:rPr>
        <w:t xml:space="preserve">and on </w:t>
      </w:r>
      <w:r w:rsidR="00A3276F" w:rsidRPr="00A3276F">
        <w:rPr>
          <w:sz w:val="22"/>
          <w:szCs w:val="20"/>
        </w:rPr>
        <w:t xml:space="preserve">page 3 at </w:t>
      </w:r>
      <w:hyperlink r:id="rId18" w:history="1">
        <w:r w:rsidR="00A3276F" w:rsidRPr="00A3276F">
          <w:rPr>
            <w:rStyle w:val="Hyperlink"/>
            <w:color w:val="auto"/>
            <w:sz w:val="22"/>
            <w:szCs w:val="20"/>
          </w:rPr>
          <w:t>http://www.edu.gov.on.ca/eng/funding/2122/GSNProjection2021-22.pdf</w:t>
        </w:r>
      </w:hyperlink>
      <w:r w:rsidR="008617E4" w:rsidRPr="00A3276F">
        <w:rPr>
          <w:rFonts w:eastAsia="Arial"/>
          <w:spacing w:val="1"/>
          <w:szCs w:val="28"/>
        </w:rPr>
        <w:t>)</w:t>
      </w:r>
    </w:p>
    <w:p w14:paraId="25588A39" w14:textId="77777777" w:rsidR="001E25E4" w:rsidRPr="00DE7DA0" w:rsidRDefault="001E25E4" w:rsidP="001E25E4">
      <w:pPr>
        <w:ind w:left="144"/>
        <w:textAlignment w:val="baseline"/>
        <w:rPr>
          <w:rFonts w:ascii="Arial" w:eastAsia="Arial" w:hAnsi="Arial"/>
          <w:color w:val="000000"/>
          <w:spacing w:val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944"/>
      </w:tblGrid>
      <w:tr w:rsidR="001E25E4" w:rsidRPr="005B60DA" w14:paraId="7003E3B2" w14:textId="77777777" w:rsidTr="00ED2142">
        <w:trPr>
          <w:jc w:val="center"/>
        </w:trPr>
        <w:tc>
          <w:tcPr>
            <w:tcW w:w="2376" w:type="dxa"/>
          </w:tcPr>
          <w:p w14:paraId="50BB746A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GRANT</w:t>
            </w:r>
          </w:p>
        </w:tc>
        <w:tc>
          <w:tcPr>
            <w:tcW w:w="2268" w:type="dxa"/>
          </w:tcPr>
          <w:p w14:paraId="426DD9D4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2020-21 Revised Estimate</w:t>
            </w:r>
          </w:p>
        </w:tc>
        <w:tc>
          <w:tcPr>
            <w:tcW w:w="2268" w:type="dxa"/>
          </w:tcPr>
          <w:p w14:paraId="0B4A7342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2021-22 Projection</w:t>
            </w:r>
          </w:p>
        </w:tc>
        <w:tc>
          <w:tcPr>
            <w:tcW w:w="1944" w:type="dxa"/>
          </w:tcPr>
          <w:p w14:paraId="42346B44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Difference</w:t>
            </w:r>
          </w:p>
        </w:tc>
      </w:tr>
      <w:tr w:rsidR="001E25E4" w:rsidRPr="005B60DA" w14:paraId="68CEDBFC" w14:textId="77777777" w:rsidTr="00ED2142">
        <w:trPr>
          <w:jc w:val="center"/>
        </w:trPr>
        <w:tc>
          <w:tcPr>
            <w:tcW w:w="2376" w:type="dxa"/>
          </w:tcPr>
          <w:p w14:paraId="60431541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Total Funding</w:t>
            </w:r>
          </w:p>
        </w:tc>
        <w:tc>
          <w:tcPr>
            <w:tcW w:w="2268" w:type="dxa"/>
          </w:tcPr>
          <w:p w14:paraId="0893468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$25,034,744,736</w:t>
            </w:r>
          </w:p>
        </w:tc>
        <w:tc>
          <w:tcPr>
            <w:tcW w:w="2268" w:type="dxa"/>
          </w:tcPr>
          <w:p w14:paraId="1505F381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$25,595,817,417</w:t>
            </w:r>
          </w:p>
        </w:tc>
        <w:tc>
          <w:tcPr>
            <w:tcW w:w="1944" w:type="dxa"/>
          </w:tcPr>
          <w:p w14:paraId="205B4766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$561,072,681</w:t>
            </w:r>
          </w:p>
        </w:tc>
      </w:tr>
      <w:tr w:rsidR="001E25E4" w:rsidRPr="005B60DA" w14:paraId="21CA0FC4" w14:textId="77777777" w:rsidTr="00ED2142">
        <w:trPr>
          <w:jc w:val="center"/>
        </w:trPr>
        <w:tc>
          <w:tcPr>
            <w:tcW w:w="2376" w:type="dxa"/>
          </w:tcPr>
          <w:p w14:paraId="62DA3AC5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Total Average Daily Enrolment</w:t>
            </w:r>
          </w:p>
        </w:tc>
        <w:tc>
          <w:tcPr>
            <w:tcW w:w="2268" w:type="dxa"/>
          </w:tcPr>
          <w:p w14:paraId="690D8AC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4792E89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1,997,396</w:t>
            </w:r>
          </w:p>
        </w:tc>
        <w:tc>
          <w:tcPr>
            <w:tcW w:w="2268" w:type="dxa"/>
          </w:tcPr>
          <w:p w14:paraId="69F29876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1ACFE75F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2,017,721</w:t>
            </w:r>
          </w:p>
        </w:tc>
        <w:tc>
          <w:tcPr>
            <w:tcW w:w="1944" w:type="dxa"/>
          </w:tcPr>
          <w:p w14:paraId="34EBEEB2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5A30EB91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+ 20,325</w:t>
            </w:r>
          </w:p>
        </w:tc>
      </w:tr>
      <w:tr w:rsidR="001E25E4" w:rsidRPr="005B60DA" w14:paraId="1A77DDF0" w14:textId="77777777" w:rsidTr="00ED2142">
        <w:trPr>
          <w:jc w:val="center"/>
        </w:trPr>
        <w:tc>
          <w:tcPr>
            <w:tcW w:w="2376" w:type="dxa"/>
          </w:tcPr>
          <w:p w14:paraId="5FCB8FDE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i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i/>
                <w:color w:val="000000"/>
                <w:spacing w:val="1"/>
                <w:sz w:val="22"/>
              </w:rPr>
              <w:t>Total $ per pupil</w:t>
            </w:r>
          </w:p>
        </w:tc>
        <w:tc>
          <w:tcPr>
            <w:tcW w:w="2268" w:type="dxa"/>
          </w:tcPr>
          <w:p w14:paraId="1F5B244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spacing w:val="1"/>
                <w:sz w:val="22"/>
              </w:rPr>
            </w:pPr>
            <w:r w:rsidRPr="00A3276F">
              <w:rPr>
                <w:rFonts w:eastAsia="Arial"/>
                <w:b/>
                <w:spacing w:val="1"/>
                <w:sz w:val="22"/>
              </w:rPr>
              <w:t>$12,534</w:t>
            </w:r>
          </w:p>
        </w:tc>
        <w:tc>
          <w:tcPr>
            <w:tcW w:w="2268" w:type="dxa"/>
          </w:tcPr>
          <w:p w14:paraId="068C39A0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spacing w:val="1"/>
                <w:sz w:val="22"/>
              </w:rPr>
            </w:pPr>
            <w:r w:rsidRPr="00A3276F">
              <w:rPr>
                <w:rFonts w:eastAsia="Arial"/>
                <w:b/>
                <w:spacing w:val="1"/>
                <w:sz w:val="22"/>
              </w:rPr>
              <w:t>$12,686</w:t>
            </w:r>
          </w:p>
        </w:tc>
        <w:tc>
          <w:tcPr>
            <w:tcW w:w="1944" w:type="dxa"/>
          </w:tcPr>
          <w:p w14:paraId="4C8B6393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$152</w:t>
            </w:r>
          </w:p>
        </w:tc>
      </w:tr>
      <w:tr w:rsidR="001E25E4" w:rsidRPr="005B60DA" w14:paraId="179C8B4C" w14:textId="77777777" w:rsidTr="00ED2142">
        <w:trPr>
          <w:jc w:val="center"/>
        </w:trPr>
        <w:tc>
          <w:tcPr>
            <w:tcW w:w="2376" w:type="dxa"/>
          </w:tcPr>
          <w:p w14:paraId="038A0A5F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</w:p>
        </w:tc>
        <w:tc>
          <w:tcPr>
            <w:tcW w:w="2268" w:type="dxa"/>
          </w:tcPr>
          <w:p w14:paraId="61BC8B3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</w:tc>
        <w:tc>
          <w:tcPr>
            <w:tcW w:w="2268" w:type="dxa"/>
          </w:tcPr>
          <w:p w14:paraId="1936B439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</w:tc>
        <w:tc>
          <w:tcPr>
            <w:tcW w:w="1944" w:type="dxa"/>
          </w:tcPr>
          <w:p w14:paraId="62ACBB5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</w:tc>
      </w:tr>
      <w:tr w:rsidR="001E25E4" w:rsidRPr="005B60DA" w14:paraId="0BB13F2E" w14:textId="77777777" w:rsidTr="00ED2142">
        <w:trPr>
          <w:jc w:val="center"/>
        </w:trPr>
        <w:tc>
          <w:tcPr>
            <w:tcW w:w="2376" w:type="dxa"/>
          </w:tcPr>
          <w:p w14:paraId="6B989209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</w:p>
          <w:p w14:paraId="572762A6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Total Special Education</w:t>
            </w:r>
          </w:p>
        </w:tc>
        <w:tc>
          <w:tcPr>
            <w:tcW w:w="2268" w:type="dxa"/>
          </w:tcPr>
          <w:p w14:paraId="1D004C0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2F726F15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$3,142,530,672</w:t>
            </w:r>
          </w:p>
        </w:tc>
        <w:tc>
          <w:tcPr>
            <w:tcW w:w="2268" w:type="dxa"/>
          </w:tcPr>
          <w:p w14:paraId="541C42B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5B38F26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$3,211,144,334</w:t>
            </w:r>
            <w:r w:rsidRPr="00A3276F">
              <w:rPr>
                <w:rFonts w:eastAsia="Arial"/>
                <w:spacing w:val="1"/>
                <w:sz w:val="22"/>
                <w:vertAlign w:val="superscript"/>
              </w:rPr>
              <w:footnoteReference w:id="1"/>
            </w:r>
          </w:p>
        </w:tc>
        <w:tc>
          <w:tcPr>
            <w:tcW w:w="1944" w:type="dxa"/>
          </w:tcPr>
          <w:p w14:paraId="32B9080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7F76CD5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$68,613,662</w:t>
            </w:r>
          </w:p>
        </w:tc>
      </w:tr>
      <w:tr w:rsidR="001E25E4" w:rsidRPr="005B60DA" w14:paraId="4A64F4CD" w14:textId="77777777" w:rsidTr="00ED2142">
        <w:trPr>
          <w:jc w:val="center"/>
        </w:trPr>
        <w:tc>
          <w:tcPr>
            <w:tcW w:w="2376" w:type="dxa"/>
          </w:tcPr>
          <w:p w14:paraId="29D18BD3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Total SE $ per pupil</w:t>
            </w:r>
          </w:p>
        </w:tc>
        <w:tc>
          <w:tcPr>
            <w:tcW w:w="2268" w:type="dxa"/>
          </w:tcPr>
          <w:p w14:paraId="66EDD566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spacing w:val="1"/>
                <w:sz w:val="22"/>
              </w:rPr>
            </w:pPr>
            <w:r w:rsidRPr="00A3276F">
              <w:rPr>
                <w:rFonts w:eastAsia="Arial"/>
                <w:b/>
                <w:spacing w:val="1"/>
                <w:sz w:val="22"/>
              </w:rPr>
              <w:t>$1573</w:t>
            </w:r>
          </w:p>
        </w:tc>
        <w:tc>
          <w:tcPr>
            <w:tcW w:w="2268" w:type="dxa"/>
          </w:tcPr>
          <w:p w14:paraId="4D20894A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spacing w:val="1"/>
                <w:sz w:val="22"/>
              </w:rPr>
            </w:pPr>
            <w:r w:rsidRPr="00A3276F">
              <w:rPr>
                <w:rFonts w:eastAsia="Arial"/>
                <w:b/>
                <w:spacing w:val="1"/>
                <w:sz w:val="22"/>
              </w:rPr>
              <w:t>$1,591</w:t>
            </w:r>
          </w:p>
        </w:tc>
        <w:tc>
          <w:tcPr>
            <w:tcW w:w="1944" w:type="dxa"/>
          </w:tcPr>
          <w:p w14:paraId="743FB08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$18</w:t>
            </w:r>
          </w:p>
        </w:tc>
      </w:tr>
    </w:tbl>
    <w:p w14:paraId="0DE890DB" w14:textId="77777777" w:rsidR="00A3276F" w:rsidRDefault="00A3276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944"/>
      </w:tblGrid>
      <w:tr w:rsidR="001E25E4" w:rsidRPr="005B60DA" w14:paraId="36F7F408" w14:textId="77777777" w:rsidTr="00ED2142">
        <w:trPr>
          <w:jc w:val="center"/>
        </w:trPr>
        <w:tc>
          <w:tcPr>
            <w:tcW w:w="2376" w:type="dxa"/>
          </w:tcPr>
          <w:p w14:paraId="05313DB0" w14:textId="2E09E838" w:rsidR="001E25E4" w:rsidRPr="005B60DA" w:rsidRDefault="00A3276F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>
              <w:rPr>
                <w:rFonts w:eastAsia="Arial"/>
                <w:color w:val="000000"/>
                <w:spacing w:val="1"/>
                <w:sz w:val="22"/>
              </w:rPr>
              <w:t>SE Grant component</w:t>
            </w:r>
          </w:p>
        </w:tc>
        <w:tc>
          <w:tcPr>
            <w:tcW w:w="2268" w:type="dxa"/>
          </w:tcPr>
          <w:p w14:paraId="4D184627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2020-21 Projection</w:t>
            </w:r>
          </w:p>
        </w:tc>
        <w:tc>
          <w:tcPr>
            <w:tcW w:w="2268" w:type="dxa"/>
          </w:tcPr>
          <w:p w14:paraId="37482F5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2021-22 Projection</w:t>
            </w:r>
          </w:p>
        </w:tc>
        <w:tc>
          <w:tcPr>
            <w:tcW w:w="1944" w:type="dxa"/>
          </w:tcPr>
          <w:p w14:paraId="674E03E2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Difference</w:t>
            </w:r>
          </w:p>
        </w:tc>
      </w:tr>
      <w:tr w:rsidR="001E25E4" w:rsidRPr="005B60DA" w14:paraId="412F01CF" w14:textId="77777777" w:rsidTr="00ED2142">
        <w:trPr>
          <w:jc w:val="center"/>
        </w:trPr>
        <w:tc>
          <w:tcPr>
            <w:tcW w:w="2376" w:type="dxa"/>
          </w:tcPr>
          <w:p w14:paraId="6159A534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Special Education Per Pupil Amount (SEPPA)</w:t>
            </w:r>
          </w:p>
        </w:tc>
        <w:tc>
          <w:tcPr>
            <w:tcW w:w="2268" w:type="dxa"/>
          </w:tcPr>
          <w:p w14:paraId="4723B4FA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3FE2A2A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$1.62 B</w:t>
            </w:r>
          </w:p>
        </w:tc>
        <w:tc>
          <w:tcPr>
            <w:tcW w:w="2268" w:type="dxa"/>
          </w:tcPr>
          <w:p w14:paraId="7487A81A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1348E4CF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$1.61 B</w:t>
            </w:r>
          </w:p>
        </w:tc>
        <w:tc>
          <w:tcPr>
            <w:tcW w:w="1944" w:type="dxa"/>
          </w:tcPr>
          <w:p w14:paraId="6E7E9A4F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09F2C2F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- $10 M</w:t>
            </w:r>
          </w:p>
        </w:tc>
      </w:tr>
      <w:tr w:rsidR="001E25E4" w:rsidRPr="005B60DA" w14:paraId="5E4C7BE9" w14:textId="77777777" w:rsidTr="00ED2142">
        <w:trPr>
          <w:jc w:val="center"/>
        </w:trPr>
        <w:tc>
          <w:tcPr>
            <w:tcW w:w="2376" w:type="dxa"/>
          </w:tcPr>
          <w:p w14:paraId="436527E2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Differentiated Special Ed Needs Amount (DSENA)</w:t>
            </w:r>
          </w:p>
        </w:tc>
        <w:tc>
          <w:tcPr>
            <w:tcW w:w="2268" w:type="dxa"/>
          </w:tcPr>
          <w:p w14:paraId="1AB7E019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1B1CCE24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$1.17 B</w:t>
            </w:r>
          </w:p>
        </w:tc>
        <w:tc>
          <w:tcPr>
            <w:tcW w:w="2268" w:type="dxa"/>
          </w:tcPr>
          <w:p w14:paraId="3B1CF140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60600A9A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$1.18 B</w:t>
            </w:r>
          </w:p>
        </w:tc>
        <w:tc>
          <w:tcPr>
            <w:tcW w:w="1944" w:type="dxa"/>
          </w:tcPr>
          <w:p w14:paraId="5F83946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55E21BA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$10 M</w:t>
            </w:r>
          </w:p>
        </w:tc>
      </w:tr>
      <w:tr w:rsidR="001E25E4" w:rsidRPr="005B60DA" w14:paraId="77DC9DA8" w14:textId="77777777" w:rsidTr="00ED2142">
        <w:trPr>
          <w:jc w:val="center"/>
        </w:trPr>
        <w:tc>
          <w:tcPr>
            <w:tcW w:w="2376" w:type="dxa"/>
          </w:tcPr>
          <w:p w14:paraId="373A7F19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Special Equipment Amount (SEA)</w:t>
            </w:r>
          </w:p>
        </w:tc>
        <w:tc>
          <w:tcPr>
            <w:tcW w:w="2268" w:type="dxa"/>
          </w:tcPr>
          <w:p w14:paraId="5A2AB9A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3421E249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$129.3 M</w:t>
            </w:r>
          </w:p>
        </w:tc>
        <w:tc>
          <w:tcPr>
            <w:tcW w:w="2268" w:type="dxa"/>
          </w:tcPr>
          <w:p w14:paraId="12F2EC74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0C65E121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$130.6 M</w:t>
            </w:r>
          </w:p>
        </w:tc>
        <w:tc>
          <w:tcPr>
            <w:tcW w:w="1944" w:type="dxa"/>
          </w:tcPr>
          <w:p w14:paraId="3B7A714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6359674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$1.3 M</w:t>
            </w:r>
          </w:p>
        </w:tc>
      </w:tr>
      <w:tr w:rsidR="001E25E4" w:rsidRPr="005B60DA" w14:paraId="2E67B444" w14:textId="77777777" w:rsidTr="00ED2142">
        <w:trPr>
          <w:jc w:val="center"/>
        </w:trPr>
        <w:tc>
          <w:tcPr>
            <w:tcW w:w="2376" w:type="dxa"/>
          </w:tcPr>
          <w:p w14:paraId="65992812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Special Incidence Portion (SIP)</w:t>
            </w:r>
          </w:p>
        </w:tc>
        <w:tc>
          <w:tcPr>
            <w:tcW w:w="2268" w:type="dxa"/>
          </w:tcPr>
          <w:p w14:paraId="3FA32610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70F80063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$133.9 M</w:t>
            </w:r>
          </w:p>
        </w:tc>
        <w:tc>
          <w:tcPr>
            <w:tcW w:w="2268" w:type="dxa"/>
          </w:tcPr>
          <w:p w14:paraId="7533C83A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5E95596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$137.8 M</w:t>
            </w:r>
          </w:p>
        </w:tc>
        <w:tc>
          <w:tcPr>
            <w:tcW w:w="1944" w:type="dxa"/>
          </w:tcPr>
          <w:p w14:paraId="229463E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31CA067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$3.9 M</w:t>
            </w:r>
          </w:p>
        </w:tc>
      </w:tr>
      <w:tr w:rsidR="001E25E4" w:rsidRPr="005B60DA" w14:paraId="42B9E7FB" w14:textId="77777777" w:rsidTr="00ED2142">
        <w:trPr>
          <w:jc w:val="center"/>
        </w:trPr>
        <w:tc>
          <w:tcPr>
            <w:tcW w:w="2376" w:type="dxa"/>
          </w:tcPr>
          <w:p w14:paraId="5B7B59C9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r w:rsidRPr="005B60DA">
              <w:rPr>
                <w:rFonts w:eastAsia="Arial"/>
                <w:color w:val="000000"/>
                <w:spacing w:val="1"/>
                <w:sz w:val="22"/>
              </w:rPr>
              <w:t>Educ/Community Partnership Program</w:t>
            </w:r>
          </w:p>
        </w:tc>
        <w:tc>
          <w:tcPr>
            <w:tcW w:w="2268" w:type="dxa"/>
          </w:tcPr>
          <w:p w14:paraId="26305FFE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28DF634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$112.1 M</w:t>
            </w:r>
          </w:p>
        </w:tc>
        <w:tc>
          <w:tcPr>
            <w:tcW w:w="2268" w:type="dxa"/>
          </w:tcPr>
          <w:p w14:paraId="1CF13427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6C6A71F7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$112.1 M</w:t>
            </w:r>
          </w:p>
        </w:tc>
        <w:tc>
          <w:tcPr>
            <w:tcW w:w="1944" w:type="dxa"/>
          </w:tcPr>
          <w:p w14:paraId="4AA2FA9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6974D91C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-</w:t>
            </w:r>
          </w:p>
        </w:tc>
      </w:tr>
      <w:tr w:rsidR="001E25E4" w:rsidRPr="005B60DA" w14:paraId="4303B331" w14:textId="77777777" w:rsidTr="00ED2142">
        <w:trPr>
          <w:jc w:val="center"/>
        </w:trPr>
        <w:tc>
          <w:tcPr>
            <w:tcW w:w="2376" w:type="dxa"/>
          </w:tcPr>
          <w:p w14:paraId="710555BB" w14:textId="77777777" w:rsidR="001E25E4" w:rsidRPr="005B60DA" w:rsidRDefault="001E25E4" w:rsidP="001E25E4">
            <w:pPr>
              <w:ind w:left="144"/>
              <w:textAlignment w:val="baseline"/>
              <w:rPr>
                <w:rFonts w:eastAsia="Arial"/>
                <w:color w:val="000000"/>
                <w:spacing w:val="1"/>
                <w:sz w:val="22"/>
              </w:rPr>
            </w:pPr>
            <w:proofErr w:type="spellStart"/>
            <w:r w:rsidRPr="005B60DA">
              <w:rPr>
                <w:rFonts w:eastAsia="Arial"/>
                <w:color w:val="000000"/>
                <w:spacing w:val="1"/>
                <w:sz w:val="22"/>
              </w:rPr>
              <w:t>Behaviour</w:t>
            </w:r>
            <w:proofErr w:type="spellEnd"/>
            <w:r w:rsidRPr="005B60DA">
              <w:rPr>
                <w:rFonts w:eastAsia="Arial"/>
                <w:color w:val="000000"/>
                <w:spacing w:val="1"/>
                <w:sz w:val="22"/>
              </w:rPr>
              <w:t xml:space="preserve"> Expertise Amount</w:t>
            </w:r>
          </w:p>
        </w:tc>
        <w:tc>
          <w:tcPr>
            <w:tcW w:w="2268" w:type="dxa"/>
          </w:tcPr>
          <w:p w14:paraId="74B6E70F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27CB1BAB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$31.1 M</w:t>
            </w:r>
          </w:p>
        </w:tc>
        <w:tc>
          <w:tcPr>
            <w:tcW w:w="2268" w:type="dxa"/>
          </w:tcPr>
          <w:p w14:paraId="35F13448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</w:p>
          <w:p w14:paraId="016F7ABD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spacing w:val="1"/>
                <w:sz w:val="22"/>
              </w:rPr>
            </w:pPr>
            <w:r w:rsidRPr="00A3276F">
              <w:rPr>
                <w:rFonts w:eastAsia="Arial"/>
                <w:spacing w:val="1"/>
                <w:sz w:val="22"/>
              </w:rPr>
              <w:t>$37.2 M</w:t>
            </w:r>
          </w:p>
        </w:tc>
        <w:tc>
          <w:tcPr>
            <w:tcW w:w="1944" w:type="dxa"/>
          </w:tcPr>
          <w:p w14:paraId="2CC44A33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</w:p>
          <w:p w14:paraId="015F6072" w14:textId="77777777" w:rsidR="001E25E4" w:rsidRPr="00A3276F" w:rsidRDefault="001E25E4" w:rsidP="001E25E4">
            <w:pPr>
              <w:ind w:left="144"/>
              <w:textAlignment w:val="baseline"/>
              <w:rPr>
                <w:rFonts w:eastAsia="Arial"/>
                <w:b/>
                <w:color w:val="000000"/>
                <w:spacing w:val="1"/>
                <w:sz w:val="22"/>
              </w:rPr>
            </w:pPr>
            <w:r w:rsidRPr="00A3276F">
              <w:rPr>
                <w:rFonts w:eastAsia="Arial"/>
                <w:b/>
                <w:color w:val="000000"/>
                <w:spacing w:val="1"/>
                <w:sz w:val="22"/>
              </w:rPr>
              <w:t>+ $6.1 M</w:t>
            </w:r>
          </w:p>
        </w:tc>
      </w:tr>
    </w:tbl>
    <w:p w14:paraId="7FFE42B7" w14:textId="77777777" w:rsidR="00240F90" w:rsidRDefault="00240F90" w:rsidP="003E1308">
      <w:pPr>
        <w:sectPr w:rsidR="00240F90">
          <w:pgSz w:w="12240" w:h="15840"/>
          <w:pgMar w:top="1420" w:right="1259" w:bottom="221" w:left="1251" w:header="720" w:footer="720" w:gutter="0"/>
          <w:cols w:space="720"/>
        </w:sectPr>
      </w:pPr>
    </w:p>
    <w:p w14:paraId="5852675B" w14:textId="77777777" w:rsidR="0039634C" w:rsidRDefault="0039634C" w:rsidP="0039634C">
      <w:pPr>
        <w:ind w:left="216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pacing w:val="-1"/>
          <w:sz w:val="24"/>
          <w:szCs w:val="24"/>
        </w:rPr>
        <w:lastRenderedPageBreak/>
        <w:t xml:space="preserve">Did you know </w:t>
      </w:r>
      <w:r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– </w:t>
      </w:r>
      <w:r w:rsidRPr="001E25E4">
        <w:rPr>
          <w:rFonts w:ascii="Arial" w:eastAsia="Arial" w:hAnsi="Arial"/>
          <w:b/>
          <w:color w:val="000000"/>
          <w:spacing w:val="-1"/>
          <w:sz w:val="24"/>
          <w:szCs w:val="24"/>
        </w:rPr>
        <w:t>Special Education Grant Components</w:t>
      </w:r>
    </w:p>
    <w:p w14:paraId="6C53F814" w14:textId="77777777" w:rsidR="0039634C" w:rsidRDefault="0039634C" w:rsidP="0039634C">
      <w:pPr>
        <w:ind w:left="216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</w:p>
    <w:p w14:paraId="6C61184A" w14:textId="77777777" w:rsidR="0039634C" w:rsidRDefault="0039634C" w:rsidP="00DE0567">
      <w:pPr>
        <w:pStyle w:val="ListParagraph"/>
        <w:numPr>
          <w:ilvl w:val="0"/>
          <w:numId w:val="16"/>
        </w:numPr>
        <w:ind w:left="360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39634C">
        <w:rPr>
          <w:rFonts w:ascii="Arial" w:eastAsia="Arial" w:hAnsi="Arial"/>
          <w:color w:val="000000"/>
          <w:sz w:val="24"/>
          <w:szCs w:val="24"/>
        </w:rPr>
        <w:t>The special education "enve</w:t>
      </w:r>
      <w:r w:rsidR="00DE0567">
        <w:rPr>
          <w:rFonts w:ascii="Arial" w:eastAsia="Arial" w:hAnsi="Arial"/>
          <w:color w:val="000000"/>
          <w:sz w:val="24"/>
          <w:szCs w:val="24"/>
        </w:rPr>
        <w:t>lope” itself is composed of various</w:t>
      </w:r>
      <w:r w:rsidRPr="0039634C">
        <w:rPr>
          <w:rFonts w:ascii="Arial" w:eastAsia="Arial" w:hAnsi="Arial"/>
          <w:color w:val="000000"/>
          <w:sz w:val="24"/>
          <w:szCs w:val="24"/>
        </w:rPr>
        <w:t xml:space="preserve"> components.</w:t>
      </w:r>
    </w:p>
    <w:p w14:paraId="63EDC6FE" w14:textId="77777777" w:rsidR="00DE0567" w:rsidRPr="00DE0567" w:rsidRDefault="00DE0567" w:rsidP="00DE0567">
      <w:pPr>
        <w:pStyle w:val="ListParagraph"/>
        <w:numPr>
          <w:ilvl w:val="0"/>
          <w:numId w:val="16"/>
        </w:numPr>
        <w:ind w:left="360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2021-22 Provincial totals for each component are in the Special Education Funding Guide at </w:t>
      </w:r>
      <w:hyperlink r:id="rId19" w:history="1">
        <w:r w:rsidRPr="00DE0567">
          <w:rPr>
            <w:rStyle w:val="Hyperlink"/>
            <w:rFonts w:ascii="Arial" w:hAnsi="Arial" w:cs="Arial"/>
            <w:color w:val="008000"/>
            <w:sz w:val="24"/>
            <w:szCs w:val="24"/>
          </w:rPr>
          <w:t>http://www.edu.gov.on.ca/eng/funding/2122/special-education-guide-2021-22.pdf</w:t>
        </w:r>
      </w:hyperlink>
    </w:p>
    <w:p w14:paraId="33F7DEB5" w14:textId="77777777" w:rsidR="0039634C" w:rsidRPr="0039634C" w:rsidRDefault="00DE0567" w:rsidP="00DE0567">
      <w:pPr>
        <w:pStyle w:val="ListParagraph"/>
        <w:numPr>
          <w:ilvl w:val="0"/>
          <w:numId w:val="16"/>
        </w:numPr>
        <w:ind w:left="360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Board-by board component amounts are not shown in </w:t>
      </w:r>
      <w:r w:rsidR="0039634C" w:rsidRPr="0039634C">
        <w:rPr>
          <w:rFonts w:ascii="Arial" w:eastAsia="Arial" w:hAnsi="Arial"/>
          <w:color w:val="000000"/>
          <w:sz w:val="24"/>
          <w:szCs w:val="24"/>
        </w:rPr>
        <w:t>Mini</w:t>
      </w:r>
      <w:r>
        <w:rPr>
          <w:rFonts w:ascii="Arial" w:eastAsia="Arial" w:hAnsi="Arial"/>
          <w:color w:val="000000"/>
          <w:sz w:val="24"/>
          <w:szCs w:val="24"/>
        </w:rPr>
        <w:t>stry projections</w:t>
      </w:r>
    </w:p>
    <w:p w14:paraId="472796D4" w14:textId="77777777" w:rsidR="0039634C" w:rsidRPr="001E25E4" w:rsidRDefault="0039634C" w:rsidP="00DE0567">
      <w:pPr>
        <w:ind w:firstLine="360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18FDAE03" w14:textId="2B0A0E1B" w:rsidR="0039634C" w:rsidRPr="00E814EC" w:rsidRDefault="0039634C" w:rsidP="00D2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should ask the board how much money they received from</w:t>
      </w:r>
      <w:r w:rsidR="00E814EC" w:rsidRPr="00E814EC">
        <w:rPr>
          <w:rFonts w:ascii="Arial" w:eastAsia="Arial" w:hAnsi="Arial"/>
          <w:iCs/>
          <w:color w:val="000000"/>
          <w:sz w:val="24"/>
          <w:szCs w:val="24"/>
        </w:rPr>
        <w:t xml:space="preserve">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the Ministry, for each of those special education grant components.</w:t>
      </w:r>
    </w:p>
    <w:p w14:paraId="570971D8" w14:textId="77777777" w:rsidR="0039634C" w:rsidRDefault="0039634C" w:rsidP="006B0C3C">
      <w:pPr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</w:p>
    <w:p w14:paraId="2061539F" w14:textId="42426754" w:rsidR="0039634C" w:rsidRPr="00DE0567" w:rsidRDefault="0039634C" w:rsidP="00DE0567">
      <w:pPr>
        <w:pStyle w:val="ListParagraph"/>
        <w:numPr>
          <w:ilvl w:val="0"/>
          <w:numId w:val="17"/>
        </w:numPr>
        <w:tabs>
          <w:tab w:val="left" w:pos="432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5044B0A" wp14:editId="10BF60F4">
                <wp:simplePos x="0" y="0"/>
                <wp:positionH relativeFrom="page">
                  <wp:posOffset>6679565</wp:posOffset>
                </wp:positionH>
                <wp:positionV relativeFrom="page">
                  <wp:posOffset>9672320</wp:posOffset>
                </wp:positionV>
                <wp:extent cx="186690" cy="17018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5F582" w14:textId="77777777" w:rsidR="00A3276F" w:rsidRDefault="00A3276F" w:rsidP="0039634C">
                            <w:pPr>
                              <w:spacing w:before="18" w:after="6" w:line="238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4B0A" id="_x0000_s1030" type="#_x0000_t202" style="position:absolute;left:0;text-align:left;margin-left:525.95pt;margin-top:761.6pt;width:14.7pt;height:13.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" filled="f" stroked="f">
                <v:textbox inset="0,0,0,0">
                  <w:txbxContent>
                    <w:p w14:paraId="5535F582" w14:textId="77777777" w:rsidR="00A3276F" w:rsidRDefault="00A3276F" w:rsidP="0039634C">
                      <w:pPr>
                        <w:spacing w:before="18" w:after="6" w:line="238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21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E0567">
        <w:rPr>
          <w:rFonts w:ascii="Arial" w:eastAsia="Arial" w:hAnsi="Arial"/>
          <w:color w:val="000000"/>
          <w:sz w:val="24"/>
          <w:szCs w:val="24"/>
        </w:rPr>
        <w:t xml:space="preserve">Almost </w:t>
      </w:r>
      <w:r w:rsidR="00DB12FA" w:rsidRPr="00DE0567">
        <w:rPr>
          <w:rFonts w:ascii="Arial" w:eastAsia="Arial" w:hAnsi="Arial"/>
          <w:color w:val="000000"/>
          <w:sz w:val="24"/>
          <w:szCs w:val="24"/>
        </w:rPr>
        <w:t>all</w:t>
      </w:r>
      <w:r w:rsidRPr="00DE0567">
        <w:rPr>
          <w:rFonts w:ascii="Arial" w:eastAsia="Arial" w:hAnsi="Arial"/>
          <w:color w:val="000000"/>
          <w:sz w:val="24"/>
          <w:szCs w:val="24"/>
        </w:rPr>
        <w:t xml:space="preserve"> special education funding component grants are based on per pupil amounts </w:t>
      </w:r>
      <w:r w:rsidR="00DE0567">
        <w:rPr>
          <w:rFonts w:ascii="Arial" w:eastAsia="Arial" w:hAnsi="Arial"/>
          <w:color w:val="000000"/>
          <w:sz w:val="24"/>
          <w:szCs w:val="24"/>
        </w:rPr>
        <w:t xml:space="preserve">- </w:t>
      </w:r>
      <w:r w:rsidRPr="00DE0567">
        <w:rPr>
          <w:rFonts w:ascii="Arial" w:eastAsia="Arial" w:hAnsi="Arial"/>
          <w:color w:val="000000"/>
          <w:sz w:val="24"/>
          <w:szCs w:val="24"/>
        </w:rPr>
        <w:t xml:space="preserve">multiplied by </w:t>
      </w:r>
      <w:r w:rsidR="00DE0567">
        <w:rPr>
          <w:rFonts w:ascii="Arial" w:eastAsia="Arial" w:hAnsi="Arial"/>
          <w:color w:val="000000"/>
          <w:sz w:val="24"/>
          <w:szCs w:val="24"/>
        </w:rPr>
        <w:t xml:space="preserve">the </w:t>
      </w:r>
      <w:r w:rsidRPr="00DE0567">
        <w:rPr>
          <w:rFonts w:ascii="Arial" w:eastAsia="Arial" w:hAnsi="Arial"/>
          <w:color w:val="000000"/>
          <w:sz w:val="24"/>
          <w:szCs w:val="24"/>
        </w:rPr>
        <w:t>total number of students</w:t>
      </w:r>
      <w:r w:rsidR="00DE0567">
        <w:rPr>
          <w:rFonts w:ascii="Arial" w:eastAsia="Arial" w:hAnsi="Arial"/>
          <w:color w:val="000000"/>
          <w:sz w:val="24"/>
          <w:szCs w:val="24"/>
        </w:rPr>
        <w:t xml:space="preserve"> in the school board</w:t>
      </w:r>
      <w:r w:rsidR="008617E4">
        <w:rPr>
          <w:rFonts w:ascii="Arial" w:eastAsia="Arial" w:hAnsi="Arial"/>
          <w:color w:val="000000"/>
          <w:sz w:val="24"/>
          <w:szCs w:val="24"/>
        </w:rPr>
        <w:t xml:space="preserve"> (not </w:t>
      </w:r>
      <w:r w:rsidR="003E1308">
        <w:rPr>
          <w:rFonts w:ascii="Arial" w:eastAsia="Arial" w:hAnsi="Arial"/>
          <w:color w:val="000000"/>
          <w:sz w:val="24"/>
          <w:szCs w:val="24"/>
        </w:rPr>
        <w:t xml:space="preserve">by </w:t>
      </w:r>
      <w:r w:rsidR="008617E4">
        <w:rPr>
          <w:rFonts w:ascii="Arial" w:eastAsia="Arial" w:hAnsi="Arial"/>
          <w:color w:val="000000"/>
          <w:sz w:val="24"/>
          <w:szCs w:val="24"/>
        </w:rPr>
        <w:t>the numbers of students deemed to have special education needs)</w:t>
      </w:r>
      <w:r w:rsidRPr="00DE0567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14:paraId="50D1C0AB" w14:textId="3E879C19" w:rsidR="0039634C" w:rsidRPr="00DE0567" w:rsidRDefault="008617E4" w:rsidP="00DE0567">
      <w:pPr>
        <w:pStyle w:val="ListParagraph"/>
        <w:numPr>
          <w:ilvl w:val="0"/>
          <w:numId w:val="17"/>
        </w:numPr>
        <w:tabs>
          <w:tab w:val="left" w:pos="432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Only a few components </w:t>
      </w:r>
      <w:r w:rsidR="00DB12FA">
        <w:rPr>
          <w:rFonts w:ascii="Arial" w:eastAsia="Arial" w:hAnsi="Arial"/>
          <w:color w:val="000000"/>
          <w:sz w:val="24"/>
          <w:szCs w:val="24"/>
        </w:rPr>
        <w:t xml:space="preserve">of </w:t>
      </w:r>
      <w:r>
        <w:rPr>
          <w:rFonts w:ascii="Arial" w:eastAsia="Arial" w:hAnsi="Arial"/>
          <w:color w:val="000000"/>
          <w:sz w:val="24"/>
          <w:szCs w:val="24"/>
        </w:rPr>
        <w:t>t</w:t>
      </w:r>
      <w:r w:rsidR="00DB12FA">
        <w:rPr>
          <w:rFonts w:ascii="Arial" w:eastAsia="Arial" w:hAnsi="Arial"/>
          <w:color w:val="000000"/>
          <w:sz w:val="24"/>
          <w:szCs w:val="24"/>
        </w:rPr>
        <w:t>h</w:t>
      </w:r>
      <w:r>
        <w:rPr>
          <w:rFonts w:ascii="Arial" w:eastAsia="Arial" w:hAnsi="Arial"/>
          <w:color w:val="000000"/>
          <w:sz w:val="24"/>
          <w:szCs w:val="24"/>
        </w:rPr>
        <w:t xml:space="preserve">e grant amounts </w:t>
      </w:r>
      <w:r w:rsidR="00DB12FA">
        <w:rPr>
          <w:rFonts w:ascii="Arial" w:eastAsia="Arial" w:hAnsi="Arial"/>
          <w:color w:val="000000"/>
          <w:sz w:val="24"/>
          <w:szCs w:val="24"/>
        </w:rPr>
        <w:t xml:space="preserve">are linked </w:t>
      </w:r>
      <w:r w:rsidR="00DE0567" w:rsidRPr="00DE0567">
        <w:rPr>
          <w:rFonts w:ascii="Arial" w:eastAsia="Arial" w:hAnsi="Arial"/>
          <w:color w:val="000000"/>
          <w:sz w:val="24"/>
          <w:szCs w:val="24"/>
        </w:rPr>
        <w:t>to specific</w:t>
      </w:r>
      <w:r w:rsidR="00DE0567">
        <w:rPr>
          <w:rFonts w:ascii="Arial" w:eastAsia="Arial" w:hAnsi="Arial"/>
          <w:color w:val="000000"/>
          <w:sz w:val="24"/>
          <w:szCs w:val="24"/>
        </w:rPr>
        <w:t xml:space="preserve"> information about </w:t>
      </w:r>
      <w:r w:rsidR="0039634C" w:rsidRPr="00DE0567">
        <w:rPr>
          <w:rFonts w:ascii="Arial" w:eastAsia="Arial" w:hAnsi="Arial"/>
          <w:color w:val="000000"/>
          <w:sz w:val="24"/>
          <w:szCs w:val="24"/>
        </w:rPr>
        <w:t>students who receive special educatio</w:t>
      </w:r>
      <w:r w:rsidR="00DE0567" w:rsidRPr="00DE0567">
        <w:rPr>
          <w:rFonts w:ascii="Arial" w:eastAsia="Arial" w:hAnsi="Arial"/>
          <w:color w:val="000000"/>
          <w:sz w:val="24"/>
          <w:szCs w:val="24"/>
        </w:rPr>
        <w:t>n programs and services.</w:t>
      </w:r>
    </w:p>
    <w:p w14:paraId="19D94C05" w14:textId="77777777" w:rsidR="0039634C" w:rsidRPr="001E25E4" w:rsidRDefault="0039634C" w:rsidP="0039634C">
      <w:pPr>
        <w:tabs>
          <w:tab w:val="left" w:pos="432"/>
        </w:tabs>
        <w:ind w:left="7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404624DF" w14:textId="77777777" w:rsidR="0039634C" w:rsidRPr="001E25E4" w:rsidRDefault="00605BC2" w:rsidP="0039634C">
      <w:pPr>
        <w:ind w:left="72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>The key components within the S</w:t>
      </w:r>
      <w:r w:rsidR="0039634C" w:rsidRPr="001E25E4">
        <w:rPr>
          <w:rFonts w:ascii="Arial" w:eastAsia="Arial" w:hAnsi="Arial"/>
          <w:color w:val="000000"/>
          <w:spacing w:val="-1"/>
          <w:sz w:val="24"/>
          <w:szCs w:val="24"/>
        </w:rPr>
        <w:t>pecial Education Grant are:</w:t>
      </w:r>
    </w:p>
    <w:p w14:paraId="5E015CAC" w14:textId="77777777" w:rsidR="0039634C" w:rsidRPr="00ED2142" w:rsidRDefault="0039634C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ED2142">
        <w:rPr>
          <w:rFonts w:ascii="Arial" w:eastAsia="Arial" w:hAnsi="Arial"/>
          <w:b/>
          <w:color w:val="000000"/>
          <w:sz w:val="24"/>
          <w:szCs w:val="24"/>
        </w:rPr>
        <w:t>Special Education Per Pupil Amount (SEPPA)</w:t>
      </w:r>
    </w:p>
    <w:p w14:paraId="754D0E45" w14:textId="77777777" w:rsidR="0039634C" w:rsidRPr="00ED2142" w:rsidRDefault="0039634C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ED2142">
        <w:rPr>
          <w:rFonts w:ascii="Arial" w:eastAsia="Arial" w:hAnsi="Arial"/>
          <w:b/>
          <w:color w:val="000000"/>
          <w:sz w:val="24"/>
          <w:szCs w:val="24"/>
        </w:rPr>
        <w:t>Differentiated Special Education Needs Amount (DSENA)</w:t>
      </w:r>
    </w:p>
    <w:p w14:paraId="28295A77" w14:textId="77777777" w:rsidR="0039634C" w:rsidRPr="00ED2142" w:rsidRDefault="0039634C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ED2142">
        <w:rPr>
          <w:rFonts w:ascii="Arial" w:eastAsia="Arial" w:hAnsi="Arial"/>
          <w:b/>
          <w:color w:val="000000"/>
          <w:sz w:val="24"/>
          <w:szCs w:val="24"/>
        </w:rPr>
        <w:t>Special Equipment Amount (SEA)</w:t>
      </w:r>
    </w:p>
    <w:p w14:paraId="55804233" w14:textId="1E7552C0" w:rsidR="0039634C" w:rsidRDefault="0039634C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ED2142">
        <w:rPr>
          <w:rFonts w:ascii="Arial" w:eastAsia="Arial" w:hAnsi="Arial"/>
          <w:b/>
          <w:color w:val="000000"/>
          <w:sz w:val="24"/>
          <w:szCs w:val="24"/>
        </w:rPr>
        <w:t>Special Incidence Portion (SIP)</w:t>
      </w:r>
    </w:p>
    <w:p w14:paraId="15F46339" w14:textId="5F91B225" w:rsidR="006E0143" w:rsidRPr="00ED2142" w:rsidRDefault="006E0143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6E0143">
        <w:rPr>
          <w:rFonts w:ascii="Arial" w:eastAsia="Arial" w:hAnsi="Arial"/>
          <w:b/>
          <w:color w:val="000000"/>
          <w:sz w:val="24"/>
          <w:szCs w:val="24"/>
        </w:rPr>
        <w:t>Education Community Partnership Programs (ECPP) </w:t>
      </w:r>
    </w:p>
    <w:p w14:paraId="0C66A30F" w14:textId="77777777" w:rsidR="0039634C" w:rsidRPr="00ED2142" w:rsidRDefault="0039634C" w:rsidP="00ED2142">
      <w:pPr>
        <w:numPr>
          <w:ilvl w:val="0"/>
          <w:numId w:val="4"/>
        </w:numPr>
        <w:tabs>
          <w:tab w:val="clear" w:pos="792"/>
          <w:tab w:val="left" w:pos="2088"/>
        </w:tabs>
        <w:ind w:left="1440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proofErr w:type="spellStart"/>
      <w:r w:rsidRPr="00ED2142">
        <w:rPr>
          <w:rFonts w:ascii="Arial" w:eastAsia="Arial" w:hAnsi="Arial"/>
          <w:b/>
          <w:color w:val="000000"/>
          <w:sz w:val="24"/>
          <w:szCs w:val="24"/>
        </w:rPr>
        <w:t>Behavioural</w:t>
      </w:r>
      <w:proofErr w:type="spellEnd"/>
      <w:r w:rsidRPr="00ED2142">
        <w:rPr>
          <w:rFonts w:ascii="Arial" w:eastAsia="Arial" w:hAnsi="Arial"/>
          <w:b/>
          <w:color w:val="000000"/>
          <w:sz w:val="24"/>
          <w:szCs w:val="24"/>
        </w:rPr>
        <w:t xml:space="preserve"> Expertise Amount</w:t>
      </w:r>
    </w:p>
    <w:p w14:paraId="588A1D69" w14:textId="77777777" w:rsidR="008617E4" w:rsidRDefault="008617E4" w:rsidP="00ED2142">
      <w:pPr>
        <w:tabs>
          <w:tab w:val="left" w:pos="792"/>
          <w:tab w:val="left" w:pos="2088"/>
        </w:tabs>
        <w:ind w:lef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4597305E" w14:textId="77777777" w:rsidR="00605BC2" w:rsidRDefault="00ED2142" w:rsidP="00605BC2">
      <w:pPr>
        <w:tabs>
          <w:tab w:val="left" w:pos="792"/>
          <w:tab w:val="left" w:pos="2088"/>
        </w:tabs>
        <w:ind w:left="7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For detailed</w:t>
      </w:r>
      <w:r w:rsidR="008617E4" w:rsidRPr="0039634C">
        <w:rPr>
          <w:rFonts w:ascii="Arial" w:eastAsia="Arial" w:hAnsi="Arial"/>
          <w:color w:val="000000"/>
          <w:sz w:val="24"/>
          <w:szCs w:val="24"/>
        </w:rPr>
        <w:t xml:space="preserve"> information</w:t>
      </w:r>
      <w:r w:rsidR="008617E4"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 xml:space="preserve">please </w:t>
      </w:r>
      <w:r w:rsidR="008617E4">
        <w:rPr>
          <w:rFonts w:ascii="Arial" w:eastAsia="Arial" w:hAnsi="Arial"/>
          <w:color w:val="000000"/>
          <w:sz w:val="24"/>
          <w:szCs w:val="24"/>
        </w:rPr>
        <w:t xml:space="preserve">see </w:t>
      </w:r>
      <w:r w:rsidR="00BB3260">
        <w:rPr>
          <w:rFonts w:ascii="Arial" w:eastAsia="Arial" w:hAnsi="Arial"/>
          <w:color w:val="000000"/>
          <w:sz w:val="24"/>
          <w:szCs w:val="24"/>
        </w:rPr>
        <w:t xml:space="preserve">pages 30-45 of the </w:t>
      </w:r>
      <w:r w:rsidR="008617E4">
        <w:rPr>
          <w:rFonts w:ascii="Arial" w:eastAsia="Arial" w:hAnsi="Arial"/>
          <w:color w:val="000000"/>
          <w:sz w:val="24"/>
          <w:szCs w:val="24"/>
        </w:rPr>
        <w:t xml:space="preserve">Technical Paper at </w:t>
      </w:r>
      <w:hyperlink r:id="rId20" w:history="1">
        <w:r w:rsidR="008617E4" w:rsidRPr="002F7D6C">
          <w:rPr>
            <w:rStyle w:val="Hyperlink"/>
            <w:rFonts w:ascii="Arial" w:eastAsia="Arial" w:hAnsi="Arial"/>
            <w:sz w:val="24"/>
            <w:szCs w:val="24"/>
          </w:rPr>
          <w:t>http://www.edu.gov.on.ca/eng/funding/2122/2021-22-technical-paper.pdf</w:t>
        </w:r>
      </w:hyperlink>
    </w:p>
    <w:p w14:paraId="54275D37" w14:textId="77777777" w:rsidR="008617E4" w:rsidRDefault="008617E4" w:rsidP="00605BC2">
      <w:pPr>
        <w:tabs>
          <w:tab w:val="left" w:pos="792"/>
          <w:tab w:val="left" w:pos="2088"/>
        </w:tabs>
        <w:ind w:left="72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14:paraId="052FE35F" w14:textId="6572BC7F" w:rsidR="00DE0567" w:rsidRDefault="00605BC2" w:rsidP="00605BC2">
      <w:pPr>
        <w:tabs>
          <w:tab w:val="left" w:pos="792"/>
          <w:tab w:val="left" w:pos="2088"/>
        </w:tabs>
        <w:ind w:left="7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A. </w:t>
      </w:r>
      <w:r w:rsidR="0039634C" w:rsidRPr="0039634C">
        <w:rPr>
          <w:rFonts w:ascii="Arial" w:eastAsia="Arial" w:hAnsi="Arial"/>
          <w:b/>
          <w:color w:val="000000"/>
          <w:sz w:val="24"/>
          <w:szCs w:val="24"/>
        </w:rPr>
        <w:t xml:space="preserve">Special Education Per Pupil Amount </w:t>
      </w:r>
      <w:r w:rsidR="00620986" w:rsidRPr="00620986">
        <w:rPr>
          <w:rFonts w:ascii="Arial" w:eastAsia="Arial" w:hAnsi="Arial"/>
          <w:color w:val="000000"/>
          <w:sz w:val="24"/>
          <w:szCs w:val="24"/>
        </w:rPr>
        <w:t>(SEPPA - $1.61 billion in 2021-22)</w:t>
      </w:r>
      <w:r w:rsidR="00620986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 w:rsidR="004C5917">
        <w:rPr>
          <w:rFonts w:ascii="Arial" w:eastAsia="Arial" w:hAnsi="Arial"/>
          <w:color w:val="000000"/>
          <w:sz w:val="24"/>
          <w:szCs w:val="24"/>
        </w:rPr>
        <w:t>accounts for almost</w:t>
      </w:r>
      <w:r w:rsidR="0039634C" w:rsidRPr="0039634C">
        <w:rPr>
          <w:rFonts w:ascii="Arial" w:eastAsia="Arial" w:hAnsi="Arial"/>
          <w:color w:val="000000"/>
          <w:sz w:val="24"/>
          <w:szCs w:val="24"/>
        </w:rPr>
        <w:t xml:space="preserve"> 50% of the to</w:t>
      </w:r>
      <w:r w:rsidR="004C5917">
        <w:rPr>
          <w:rFonts w:ascii="Arial" w:eastAsia="Arial" w:hAnsi="Arial"/>
          <w:color w:val="000000"/>
          <w:sz w:val="24"/>
          <w:szCs w:val="24"/>
        </w:rPr>
        <w:t xml:space="preserve">tal special education grant; is based on total enrolment and </w:t>
      </w:r>
      <w:r w:rsidR="0039634C" w:rsidRPr="0039634C">
        <w:rPr>
          <w:rFonts w:ascii="Arial" w:eastAsia="Arial" w:hAnsi="Arial"/>
          <w:color w:val="000000"/>
          <w:sz w:val="24"/>
          <w:szCs w:val="24"/>
        </w:rPr>
        <w:t xml:space="preserve">is calculated using different </w:t>
      </w:r>
      <w:r>
        <w:rPr>
          <w:rFonts w:ascii="Arial" w:eastAsia="Arial" w:hAnsi="Arial"/>
          <w:color w:val="000000"/>
          <w:sz w:val="24"/>
          <w:szCs w:val="24"/>
        </w:rPr>
        <w:t xml:space="preserve">per pupil </w:t>
      </w:r>
      <w:r w:rsidR="0039634C" w:rsidRPr="0039634C">
        <w:rPr>
          <w:rFonts w:ascii="Arial" w:eastAsia="Arial" w:hAnsi="Arial"/>
          <w:color w:val="000000"/>
          <w:sz w:val="24"/>
          <w:szCs w:val="24"/>
        </w:rPr>
        <w:t xml:space="preserve">rates for primary, </w:t>
      </w:r>
      <w:r w:rsidR="00DB12FA" w:rsidRPr="0039634C">
        <w:rPr>
          <w:rFonts w:ascii="Arial" w:eastAsia="Arial" w:hAnsi="Arial"/>
          <w:color w:val="000000"/>
          <w:sz w:val="24"/>
          <w:szCs w:val="24"/>
        </w:rPr>
        <w:t>junior,</w:t>
      </w:r>
      <w:r w:rsidR="0039634C" w:rsidRPr="0039634C">
        <w:rPr>
          <w:rFonts w:ascii="Arial" w:eastAsia="Arial" w:hAnsi="Arial"/>
          <w:color w:val="000000"/>
          <w:sz w:val="24"/>
          <w:szCs w:val="24"/>
        </w:rPr>
        <w:t xml:space="preserve"> and secondary students. The highest rate is for the youngest students</w:t>
      </w:r>
      <w:r w:rsidR="00BB3260">
        <w:rPr>
          <w:rFonts w:ascii="Arial" w:eastAsia="Arial" w:hAnsi="Arial"/>
          <w:color w:val="000000"/>
          <w:sz w:val="24"/>
          <w:szCs w:val="24"/>
        </w:rPr>
        <w:t>.</w:t>
      </w:r>
    </w:p>
    <w:p w14:paraId="19326591" w14:textId="77777777" w:rsidR="006E5C68" w:rsidRPr="0039634C" w:rsidRDefault="006E5C68" w:rsidP="00605BC2">
      <w:pPr>
        <w:tabs>
          <w:tab w:val="left" w:pos="792"/>
          <w:tab w:val="left" w:pos="2088"/>
        </w:tabs>
        <w:ind w:left="72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3D6F2C0A" w14:textId="757A6AF3" w:rsidR="00ED2142" w:rsidRDefault="0039634C" w:rsidP="0039634C">
      <w:pPr>
        <w:ind w:left="72" w:right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B. Differentiated Special Education Needs Amount </w:t>
      </w:r>
      <w:r w:rsidRPr="001E25E4">
        <w:rPr>
          <w:rFonts w:ascii="Arial" w:eastAsia="Arial" w:hAnsi="Arial"/>
          <w:color w:val="000000"/>
          <w:sz w:val="24"/>
          <w:szCs w:val="24"/>
        </w:rPr>
        <w:t>(DSENA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 - $1.18 billion in 2021-22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) </w:t>
      </w:r>
      <w:r w:rsidRPr="003E1308">
        <w:rPr>
          <w:rFonts w:ascii="Arial" w:eastAsia="Arial" w:hAnsi="Arial"/>
          <w:color w:val="000000"/>
          <w:sz w:val="24"/>
          <w:szCs w:val="24"/>
        </w:rPr>
        <w:t xml:space="preserve">has </w:t>
      </w:r>
      <w:r w:rsidR="00DB12FA" w:rsidRPr="003E1308">
        <w:rPr>
          <w:rFonts w:ascii="Arial" w:eastAsia="Arial" w:hAnsi="Arial"/>
          <w:color w:val="000000"/>
          <w:sz w:val="24"/>
          <w:szCs w:val="24"/>
        </w:rPr>
        <w:t>four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 components that use multiple factors </w:t>
      </w:r>
      <w:r w:rsidR="008617E4">
        <w:rPr>
          <w:rFonts w:ascii="Arial" w:eastAsia="Arial" w:hAnsi="Arial"/>
          <w:color w:val="000000"/>
          <w:sz w:val="24"/>
          <w:szCs w:val="24"/>
        </w:rPr>
        <w:t>that have been called</w:t>
      </w:r>
      <w:r w:rsidR="00BB3260">
        <w:rPr>
          <w:rFonts w:ascii="Arial" w:eastAsia="Arial" w:hAnsi="Arial"/>
          <w:color w:val="000000"/>
          <w:sz w:val="24"/>
          <w:szCs w:val="24"/>
        </w:rPr>
        <w:t xml:space="preserve"> “surrogate statistics” – other measures </w:t>
      </w:r>
      <w:r w:rsidR="004C5917">
        <w:rPr>
          <w:rFonts w:ascii="Arial" w:eastAsia="Arial" w:hAnsi="Arial"/>
          <w:color w:val="000000"/>
          <w:sz w:val="24"/>
          <w:szCs w:val="24"/>
        </w:rPr>
        <w:t xml:space="preserve">from which school </w:t>
      </w:r>
      <w:r w:rsidRPr="001E25E4">
        <w:rPr>
          <w:rFonts w:ascii="Arial" w:eastAsia="Arial" w:hAnsi="Arial"/>
          <w:color w:val="000000"/>
          <w:sz w:val="24"/>
          <w:szCs w:val="24"/>
        </w:rPr>
        <w:t>boards</w:t>
      </w:r>
      <w:r w:rsidR="004C5917">
        <w:rPr>
          <w:rFonts w:ascii="Arial" w:eastAsia="Arial" w:hAnsi="Arial"/>
          <w:color w:val="000000"/>
          <w:sz w:val="24"/>
          <w:szCs w:val="24"/>
        </w:rPr>
        <w:t>’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 level</w:t>
      </w:r>
      <w:r w:rsidR="004C5917">
        <w:rPr>
          <w:rFonts w:ascii="Arial" w:eastAsia="Arial" w:hAnsi="Arial"/>
          <w:color w:val="000000"/>
          <w:sz w:val="24"/>
          <w:szCs w:val="24"/>
        </w:rPr>
        <w:t>s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 o</w:t>
      </w:r>
      <w:r w:rsidR="004C5917">
        <w:rPr>
          <w:rFonts w:ascii="Arial" w:eastAsia="Arial" w:hAnsi="Arial"/>
          <w:color w:val="000000"/>
          <w:sz w:val="24"/>
          <w:szCs w:val="24"/>
        </w:rPr>
        <w:t>f student “need” are inferred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. </w:t>
      </w:r>
    </w:p>
    <w:p w14:paraId="6CF95698" w14:textId="77777777" w:rsidR="0039634C" w:rsidRPr="001E25E4" w:rsidRDefault="000D158A" w:rsidP="0039634C">
      <w:pPr>
        <w:ind w:left="72" w:right="432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These calculations are used to create a </w:t>
      </w:r>
      <w:r w:rsidR="00FF7CB7">
        <w:rPr>
          <w:rFonts w:ascii="Arial" w:eastAsia="Arial" w:hAnsi="Arial"/>
          <w:color w:val="000000"/>
          <w:sz w:val="24"/>
          <w:szCs w:val="24"/>
        </w:rPr>
        <w:t>different per pupil amount</w:t>
      </w:r>
      <w:r>
        <w:rPr>
          <w:rFonts w:ascii="Arial" w:eastAsia="Arial" w:hAnsi="Arial"/>
          <w:color w:val="000000"/>
          <w:sz w:val="24"/>
          <w:szCs w:val="24"/>
        </w:rPr>
        <w:t xml:space="preserve"> for each school board, which is multiplied by total enrolment.</w:t>
      </w:r>
    </w:p>
    <w:p w14:paraId="347BF2B1" w14:textId="14B194F0" w:rsidR="0039634C" w:rsidRPr="001E25E4" w:rsidRDefault="006E5C68" w:rsidP="0039634C">
      <w:pPr>
        <w:ind w:left="7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The</w:t>
      </w:r>
      <w:r w:rsidR="005C4A51">
        <w:rPr>
          <w:rFonts w:ascii="Arial" w:eastAsia="Arial" w:hAnsi="Arial"/>
          <w:color w:val="000000"/>
          <w:sz w:val="24"/>
          <w:szCs w:val="24"/>
        </w:rPr>
        <w:t>r</w:t>
      </w:r>
      <w:r>
        <w:rPr>
          <w:rFonts w:ascii="Arial" w:eastAsia="Arial" w:hAnsi="Arial"/>
          <w:color w:val="000000"/>
          <w:sz w:val="24"/>
          <w:szCs w:val="24"/>
        </w:rPr>
        <w:t xml:space="preserve">e are </w:t>
      </w:r>
      <w:r w:rsidR="005C4A51">
        <w:rPr>
          <w:rFonts w:ascii="Arial" w:eastAsia="Arial" w:hAnsi="Arial"/>
          <w:color w:val="000000"/>
          <w:sz w:val="24"/>
          <w:szCs w:val="24"/>
        </w:rPr>
        <w:t xml:space="preserve">4 </w:t>
      </w:r>
      <w:r w:rsidR="00FF7CB7">
        <w:rPr>
          <w:rFonts w:ascii="Arial" w:eastAsia="Arial" w:hAnsi="Arial"/>
          <w:color w:val="000000"/>
          <w:sz w:val="24"/>
          <w:szCs w:val="24"/>
        </w:rPr>
        <w:t>components of DSENA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>:</w:t>
      </w:r>
    </w:p>
    <w:p w14:paraId="121A3251" w14:textId="77777777" w:rsidR="0039634C" w:rsidRPr="001E25E4" w:rsidRDefault="0039634C" w:rsidP="0039634C">
      <w:pPr>
        <w:numPr>
          <w:ilvl w:val="0"/>
          <w:numId w:val="5"/>
        </w:numPr>
        <w:tabs>
          <w:tab w:val="clear" w:pos="288"/>
          <w:tab w:val="left" w:pos="720"/>
        </w:tabs>
        <w:ind w:right="288" w:hanging="288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u w:val="single"/>
        </w:rPr>
      </w:pPr>
      <w:r w:rsidRPr="001E25E4">
        <w:rPr>
          <w:rFonts w:ascii="Arial" w:eastAsia="Arial" w:hAnsi="Arial"/>
          <w:b/>
          <w:color w:val="000000"/>
          <w:spacing w:val="-3"/>
          <w:sz w:val="24"/>
          <w:szCs w:val="24"/>
        </w:rPr>
        <w:t>Special Education Statistical Prediction Model</w:t>
      </w:r>
      <w:r w:rsidR="009F76CE">
        <w:rPr>
          <w:rFonts w:ascii="Arial" w:eastAsia="Arial" w:hAnsi="Arial"/>
          <w:b/>
          <w:color w:val="000000"/>
          <w:spacing w:val="-3"/>
          <w:sz w:val="24"/>
          <w:szCs w:val="24"/>
        </w:rPr>
        <w:t xml:space="preserve"> Amount</w:t>
      </w:r>
      <w:r w:rsidRPr="001E25E4">
        <w:rPr>
          <w:rFonts w:ascii="Arial" w:eastAsia="Arial" w:hAnsi="Arial"/>
          <w:b/>
          <w:color w:val="000000"/>
          <w:spacing w:val="-3"/>
          <w:sz w:val="24"/>
          <w:szCs w:val="24"/>
        </w:rPr>
        <w:t xml:space="preserve"> 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>(SESPM</w:t>
      </w:r>
      <w:r w:rsidR="00FF7CB7">
        <w:rPr>
          <w:rFonts w:ascii="Arial" w:eastAsia="Arial" w:hAnsi="Arial"/>
          <w:color w:val="000000"/>
          <w:spacing w:val="-3"/>
          <w:sz w:val="24"/>
          <w:szCs w:val="24"/>
        </w:rPr>
        <w:t xml:space="preserve"> = $801.8 million in 2021-22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 xml:space="preserve">) </w:t>
      </w:r>
      <w:r w:rsidR="00BB3260">
        <w:rPr>
          <w:rFonts w:ascii="Arial" w:eastAsia="Arial" w:hAnsi="Arial"/>
          <w:color w:val="000000"/>
          <w:spacing w:val="-3"/>
          <w:sz w:val="24"/>
          <w:szCs w:val="24"/>
        </w:rPr>
        <w:t xml:space="preserve">which 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 xml:space="preserve">uses a number of </w:t>
      </w:r>
      <w:r w:rsidR="000D158A">
        <w:rPr>
          <w:rFonts w:ascii="Arial" w:eastAsia="Arial" w:hAnsi="Arial"/>
          <w:color w:val="000000"/>
          <w:spacing w:val="-3"/>
          <w:sz w:val="24"/>
          <w:szCs w:val="24"/>
        </w:rPr>
        <w:t xml:space="preserve">demographic and 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 xml:space="preserve">socio-economic factors for each board (as measured for their area in </w:t>
      </w:r>
      <w:r w:rsidR="000D158A">
        <w:rPr>
          <w:rFonts w:ascii="Arial" w:eastAsia="Arial" w:hAnsi="Arial"/>
          <w:color w:val="000000"/>
          <w:spacing w:val="-3"/>
          <w:sz w:val="24"/>
          <w:szCs w:val="24"/>
        </w:rPr>
        <w:t>Canada’s 2006 census) which are assumed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 xml:space="preserve"> to make </w:t>
      </w:r>
      <w:r w:rsidR="004C5917">
        <w:rPr>
          <w:rFonts w:ascii="Arial" w:eastAsia="Arial" w:hAnsi="Arial"/>
          <w:color w:val="000000"/>
          <w:spacing w:val="-3"/>
          <w:sz w:val="24"/>
          <w:szCs w:val="24"/>
        </w:rPr>
        <w:t>it more likely that their students will</w:t>
      </w:r>
      <w:r w:rsidRPr="001E25E4">
        <w:rPr>
          <w:rFonts w:ascii="Arial" w:eastAsia="Arial" w:hAnsi="Arial"/>
          <w:color w:val="000000"/>
          <w:spacing w:val="-3"/>
          <w:sz w:val="24"/>
          <w:szCs w:val="24"/>
        </w:rPr>
        <w:t xml:space="preserve"> need special education programs and services. </w:t>
      </w:r>
    </w:p>
    <w:p w14:paraId="6D12FD71" w14:textId="77777777" w:rsidR="0019185C" w:rsidRPr="0019185C" w:rsidRDefault="0039634C" w:rsidP="0039634C">
      <w:pPr>
        <w:numPr>
          <w:ilvl w:val="0"/>
          <w:numId w:val="5"/>
        </w:numPr>
        <w:tabs>
          <w:tab w:val="clear" w:pos="288"/>
          <w:tab w:val="left" w:pos="720"/>
        </w:tabs>
        <w:ind w:right="360" w:hanging="28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lastRenderedPageBreak/>
        <w:t>Measures of Variability</w:t>
      </w:r>
      <w:r w:rsidR="009F76CE">
        <w:rPr>
          <w:rFonts w:ascii="Arial" w:eastAsia="Arial" w:hAnsi="Arial"/>
          <w:b/>
          <w:color w:val="000000"/>
          <w:sz w:val="24"/>
          <w:szCs w:val="24"/>
        </w:rPr>
        <w:t xml:space="preserve"> Amount</w:t>
      </w: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 w:rsidR="00BB3260">
        <w:rPr>
          <w:rFonts w:ascii="Arial" w:eastAsia="Arial" w:hAnsi="Arial"/>
          <w:color w:val="000000"/>
          <w:sz w:val="24"/>
          <w:szCs w:val="24"/>
        </w:rPr>
        <w:t>(MOV</w:t>
      </w:r>
      <w:r w:rsidR="00FF7CB7">
        <w:rPr>
          <w:rFonts w:ascii="Arial" w:eastAsia="Arial" w:hAnsi="Arial"/>
          <w:color w:val="000000"/>
          <w:sz w:val="24"/>
          <w:szCs w:val="24"/>
        </w:rPr>
        <w:t xml:space="preserve"> = $291.5 million in 2021-22</w:t>
      </w:r>
      <w:r w:rsidR="00BB3260">
        <w:rPr>
          <w:rFonts w:ascii="Arial" w:eastAsia="Arial" w:hAnsi="Arial"/>
          <w:color w:val="000000"/>
          <w:sz w:val="24"/>
          <w:szCs w:val="24"/>
        </w:rPr>
        <w:t xml:space="preserve">) - 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a complex statistic </w:t>
      </w:r>
      <w:r w:rsidR="00BB3260">
        <w:rPr>
          <w:rFonts w:ascii="Arial" w:eastAsia="Arial" w:hAnsi="Arial"/>
          <w:color w:val="000000"/>
          <w:sz w:val="24"/>
          <w:szCs w:val="24"/>
        </w:rPr>
        <w:t>relating to 7</w:t>
      </w:r>
      <w:r w:rsidR="00BB3260" w:rsidRPr="001E25E4">
        <w:rPr>
          <w:rFonts w:ascii="Arial" w:eastAsia="Arial" w:hAnsi="Arial"/>
          <w:color w:val="000000"/>
          <w:sz w:val="24"/>
          <w:szCs w:val="24"/>
        </w:rPr>
        <w:t xml:space="preserve"> fa</w:t>
      </w:r>
      <w:r w:rsidR="00BB3260">
        <w:rPr>
          <w:rFonts w:ascii="Arial" w:eastAsia="Arial" w:hAnsi="Arial"/>
          <w:color w:val="000000"/>
          <w:sz w:val="24"/>
          <w:szCs w:val="24"/>
        </w:rPr>
        <w:t>ctors</w:t>
      </w:r>
      <w:r w:rsidR="00BB3260" w:rsidRPr="001E25E4">
        <w:rPr>
          <w:rFonts w:ascii="Arial" w:eastAsia="Arial" w:hAnsi="Arial"/>
          <w:color w:val="000000"/>
          <w:sz w:val="24"/>
          <w:szCs w:val="24"/>
        </w:rPr>
        <w:t xml:space="preserve"> </w:t>
      </w:r>
      <w:r w:rsidRPr="001E25E4">
        <w:rPr>
          <w:rFonts w:ascii="Arial" w:eastAsia="Arial" w:hAnsi="Arial"/>
          <w:color w:val="000000"/>
          <w:sz w:val="24"/>
          <w:szCs w:val="24"/>
        </w:rPr>
        <w:t>f</w:t>
      </w:r>
      <w:r w:rsidR="00BB3260">
        <w:rPr>
          <w:rFonts w:ascii="Arial" w:eastAsia="Arial" w:hAnsi="Arial"/>
          <w:color w:val="000000"/>
          <w:sz w:val="24"/>
          <w:szCs w:val="24"/>
        </w:rPr>
        <w:t xml:space="preserve">or each board. </w:t>
      </w:r>
    </w:p>
    <w:p w14:paraId="120901E1" w14:textId="2CFA7EB0" w:rsidR="0039634C" w:rsidRPr="00235973" w:rsidRDefault="00235973" w:rsidP="0019185C">
      <w:pPr>
        <w:tabs>
          <w:tab w:val="left" w:pos="720"/>
        </w:tabs>
        <w:ind w:left="720" w:right="360"/>
        <w:textAlignment w:val="baseline"/>
        <w:rPr>
          <w:rFonts w:ascii="Arial" w:eastAsia="Arial" w:hAnsi="Arial"/>
          <w:b/>
          <w:i/>
          <w:color w:val="000000"/>
          <w:sz w:val="24"/>
          <w:szCs w:val="24"/>
        </w:rPr>
      </w:pPr>
      <w:r w:rsidRPr="00235973">
        <w:rPr>
          <w:rFonts w:ascii="Arial" w:eastAsia="Times New Roman" w:hAnsi="Arial" w:cs="Arial"/>
          <w:i/>
          <w:sz w:val="24"/>
          <w:szCs w:val="24"/>
        </w:rPr>
        <w:t>Some of these Measures of Variability</w:t>
      </w:r>
      <w:r w:rsidRPr="00A60797">
        <w:rPr>
          <w:rFonts w:ascii="Arial" w:eastAsia="Times New Roman" w:hAnsi="Arial" w:cs="Arial"/>
          <w:i/>
          <w:sz w:val="24"/>
          <w:szCs w:val="24"/>
        </w:rPr>
        <w:t xml:space="preserve"> would seem to create an incentive to identify more students with higher needs, or who are failing because t</w:t>
      </w:r>
      <w:r w:rsidR="005C4A51" w:rsidRPr="00235973">
        <w:rPr>
          <w:rFonts w:ascii="Arial" w:eastAsia="Arial" w:hAnsi="Arial"/>
          <w:i/>
          <w:color w:val="000000"/>
          <w:sz w:val="24"/>
          <w:szCs w:val="24"/>
        </w:rPr>
        <w:t xml:space="preserve">he amount of funding </w:t>
      </w:r>
      <w:r w:rsidR="00BB3260" w:rsidRPr="00235973">
        <w:rPr>
          <w:rFonts w:ascii="Arial" w:eastAsia="Arial" w:hAnsi="Arial"/>
          <w:i/>
          <w:color w:val="000000"/>
          <w:sz w:val="24"/>
          <w:szCs w:val="24"/>
        </w:rPr>
        <w:t xml:space="preserve">Boards receive </w:t>
      </w:r>
      <w:r w:rsidR="005C4A51" w:rsidRPr="00235973">
        <w:rPr>
          <w:rFonts w:ascii="Arial" w:eastAsia="Arial" w:hAnsi="Arial"/>
          <w:i/>
          <w:color w:val="000000"/>
          <w:sz w:val="24"/>
          <w:szCs w:val="24"/>
        </w:rPr>
        <w:t>depends on</w:t>
      </w:r>
      <w:r w:rsidR="00BB3260" w:rsidRPr="00235973">
        <w:rPr>
          <w:rFonts w:ascii="Arial" w:eastAsia="Arial" w:hAnsi="Arial"/>
          <w:i/>
          <w:color w:val="000000"/>
          <w:sz w:val="24"/>
          <w:szCs w:val="24"/>
        </w:rPr>
        <w:t>:</w:t>
      </w:r>
    </w:p>
    <w:p w14:paraId="7E99CDE8" w14:textId="6ADB16CE" w:rsidR="0039634C" w:rsidRPr="001E25E4" w:rsidRDefault="005C4A51" w:rsidP="0039634C">
      <w:pPr>
        <w:numPr>
          <w:ilvl w:val="0"/>
          <w:numId w:val="6"/>
        </w:numPr>
        <w:tabs>
          <w:tab w:val="clear" w:pos="432"/>
          <w:tab w:val="left" w:pos="1152"/>
        </w:tabs>
        <w:ind w:left="1152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how many</w:t>
      </w:r>
      <w:r w:rsidR="003E1308" w:rsidRPr="003E130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BB3260">
        <w:rPr>
          <w:rFonts w:ascii="Arial" w:eastAsia="Arial" w:hAnsi="Arial"/>
          <w:color w:val="000000"/>
          <w:sz w:val="24"/>
          <w:szCs w:val="24"/>
        </w:rPr>
        <w:t xml:space="preserve">of their 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students </w:t>
      </w:r>
      <w:r w:rsidR="009F76CE">
        <w:rPr>
          <w:rFonts w:ascii="Arial" w:eastAsia="Arial" w:hAnsi="Arial"/>
          <w:color w:val="000000"/>
          <w:sz w:val="24"/>
          <w:szCs w:val="24"/>
        </w:rPr>
        <w:t>are reported to be receiving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 special education programs and services;</w:t>
      </w:r>
    </w:p>
    <w:p w14:paraId="6D7D2DD2" w14:textId="51A457D3" w:rsidR="0039634C" w:rsidRPr="009F76CE" w:rsidRDefault="005C4A51" w:rsidP="009F76CE">
      <w:pPr>
        <w:numPr>
          <w:ilvl w:val="0"/>
          <w:numId w:val="6"/>
        </w:numPr>
        <w:tabs>
          <w:tab w:val="clear" w:pos="432"/>
          <w:tab w:val="left" w:pos="1152"/>
        </w:tabs>
        <w:ind w:left="1152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how many</w:t>
      </w:r>
      <w:r w:rsidR="003E130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9F76CE">
        <w:rPr>
          <w:rFonts w:ascii="Arial" w:eastAsia="Arial" w:hAnsi="Arial"/>
          <w:color w:val="000000"/>
          <w:sz w:val="24"/>
          <w:szCs w:val="24"/>
        </w:rPr>
        <w:t>students were exempt from, or achieved only Level 1 in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 Education Quality and Accountability Office (EQAO)</w:t>
      </w:r>
      <w:r w:rsidR="009F76CE">
        <w:rPr>
          <w:rFonts w:ascii="Arial" w:eastAsia="Arial" w:hAnsi="Arial"/>
          <w:color w:val="000000"/>
          <w:sz w:val="24"/>
          <w:szCs w:val="24"/>
        </w:rPr>
        <w:t xml:space="preserve"> standard test</w:t>
      </w:r>
      <w:r w:rsidR="00147399">
        <w:rPr>
          <w:rFonts w:ascii="Arial" w:eastAsia="Arial" w:hAnsi="Arial"/>
          <w:color w:val="000000"/>
          <w:sz w:val="24"/>
          <w:szCs w:val="24"/>
        </w:rPr>
        <w:t>s and</w:t>
      </w:r>
      <w:r w:rsidR="009F76CE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2345FD" w:rsidRPr="00147399">
        <w:rPr>
          <w:rFonts w:ascii="Arial" w:eastAsia="Arial" w:hAnsi="Arial"/>
          <w:sz w:val="24"/>
          <w:szCs w:val="24"/>
        </w:rPr>
        <w:t>how many</w:t>
      </w:r>
      <w:r w:rsidR="0039634C" w:rsidRPr="009F76CE">
        <w:rPr>
          <w:rFonts w:ascii="Arial" w:eastAsia="Arial" w:hAnsi="Arial"/>
          <w:color w:val="000000"/>
          <w:sz w:val="24"/>
          <w:szCs w:val="24"/>
        </w:rPr>
        <w:t xml:space="preserve"> students takin</w:t>
      </w:r>
      <w:r w:rsidR="00BB3260" w:rsidRPr="009F76CE">
        <w:rPr>
          <w:rFonts w:ascii="Arial" w:eastAsia="Arial" w:hAnsi="Arial"/>
          <w:color w:val="000000"/>
          <w:sz w:val="24"/>
          <w:szCs w:val="24"/>
        </w:rPr>
        <w:t>g part in EQAO testing receive</w:t>
      </w:r>
      <w:r w:rsidR="0039634C" w:rsidRPr="009F76CE">
        <w:rPr>
          <w:rFonts w:ascii="Arial" w:eastAsia="Arial" w:hAnsi="Arial"/>
          <w:color w:val="000000"/>
          <w:sz w:val="24"/>
          <w:szCs w:val="24"/>
        </w:rPr>
        <w:t xml:space="preserve"> three or more accommodations</w:t>
      </w:r>
    </w:p>
    <w:p w14:paraId="7653CAE5" w14:textId="6D9F4052" w:rsidR="0039634C" w:rsidRPr="009F76CE" w:rsidRDefault="005C4A51" w:rsidP="009F76CE">
      <w:pPr>
        <w:numPr>
          <w:ilvl w:val="0"/>
          <w:numId w:val="7"/>
        </w:numPr>
        <w:tabs>
          <w:tab w:val="clear" w:pos="504"/>
          <w:tab w:val="left" w:pos="1152"/>
        </w:tabs>
        <w:ind w:left="1152" w:hanging="504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>how many</w:t>
      </w:r>
      <w:r w:rsidR="003E1308" w:rsidRPr="003E1308">
        <w:rPr>
          <w:rFonts w:ascii="Arial" w:eastAsia="Arial" w:hAnsi="Arial"/>
          <w:color w:val="000000"/>
          <w:spacing w:val="-1"/>
          <w:sz w:val="24"/>
          <w:szCs w:val="24"/>
        </w:rPr>
        <w:t xml:space="preserve"> </w:t>
      </w:r>
      <w:r w:rsidR="0039634C"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students </w:t>
      </w:r>
      <w:r w:rsidR="009F76CE">
        <w:rPr>
          <w:rFonts w:ascii="Arial" w:eastAsia="Arial" w:hAnsi="Arial"/>
          <w:color w:val="000000"/>
          <w:spacing w:val="-1"/>
          <w:sz w:val="24"/>
          <w:szCs w:val="24"/>
        </w:rPr>
        <w:t xml:space="preserve">with special education needs have </w:t>
      </w:r>
      <w:r w:rsidR="0039634C"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earned </w:t>
      </w:r>
      <w:r w:rsidR="009F76CE">
        <w:rPr>
          <w:rFonts w:ascii="Arial" w:eastAsia="Arial" w:hAnsi="Arial"/>
          <w:color w:val="000000"/>
          <w:spacing w:val="-1"/>
          <w:sz w:val="24"/>
          <w:szCs w:val="24"/>
        </w:rPr>
        <w:t>5 or less credits in Grade 9</w:t>
      </w:r>
      <w:r w:rsidR="00E914B2">
        <w:rPr>
          <w:rFonts w:ascii="Arial" w:eastAsia="Arial" w:hAnsi="Arial"/>
          <w:color w:val="000000"/>
          <w:spacing w:val="-1"/>
          <w:sz w:val="24"/>
          <w:szCs w:val="24"/>
        </w:rPr>
        <w:t>,</w:t>
      </w:r>
      <w:r w:rsidR="009F76CE">
        <w:rPr>
          <w:rFonts w:ascii="Arial" w:eastAsia="Arial" w:hAnsi="Arial"/>
          <w:color w:val="000000"/>
          <w:spacing w:val="-1"/>
          <w:sz w:val="24"/>
          <w:szCs w:val="24"/>
        </w:rPr>
        <w:t xml:space="preserve"> or 13 or less c</w:t>
      </w:r>
      <w:r w:rsidR="00E914B2">
        <w:rPr>
          <w:rFonts w:ascii="Arial" w:eastAsia="Arial" w:hAnsi="Arial"/>
          <w:color w:val="000000"/>
          <w:spacing w:val="-1"/>
          <w:sz w:val="24"/>
          <w:szCs w:val="24"/>
        </w:rPr>
        <w:t>r</w:t>
      </w:r>
      <w:r w:rsidR="00147399">
        <w:rPr>
          <w:rFonts w:ascii="Arial" w:eastAsia="Arial" w:hAnsi="Arial"/>
          <w:color w:val="000000"/>
          <w:spacing w:val="-1"/>
          <w:sz w:val="24"/>
          <w:szCs w:val="24"/>
        </w:rPr>
        <w:t>edits by the end of Grade 10 and</w:t>
      </w:r>
      <w:r w:rsidR="009F76CE">
        <w:rPr>
          <w:rFonts w:ascii="Arial" w:eastAsia="Arial" w:hAnsi="Arial"/>
          <w:color w:val="000000"/>
          <w:spacing w:val="-1"/>
          <w:sz w:val="24"/>
          <w:szCs w:val="24"/>
        </w:rPr>
        <w:t xml:space="preserve"> </w:t>
      </w:r>
      <w:r w:rsidR="002345FD" w:rsidRPr="00147399">
        <w:rPr>
          <w:rFonts w:ascii="Arial" w:eastAsia="Arial" w:hAnsi="Arial"/>
          <w:sz w:val="24"/>
          <w:szCs w:val="24"/>
        </w:rPr>
        <w:t>how many</w:t>
      </w:r>
      <w:r w:rsidR="0039634C" w:rsidRPr="009F76CE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9F76CE" w:rsidRPr="009F76CE">
        <w:rPr>
          <w:rFonts w:ascii="Arial" w:eastAsia="Arial" w:hAnsi="Arial"/>
          <w:color w:val="000000"/>
          <w:sz w:val="24"/>
          <w:szCs w:val="24"/>
        </w:rPr>
        <w:t xml:space="preserve">Grade 9 and 10 </w:t>
      </w:r>
      <w:r w:rsidR="0039634C" w:rsidRPr="009F76CE">
        <w:rPr>
          <w:rFonts w:ascii="Arial" w:eastAsia="Arial" w:hAnsi="Arial"/>
          <w:color w:val="000000"/>
          <w:sz w:val="24"/>
          <w:szCs w:val="24"/>
        </w:rPr>
        <w:t xml:space="preserve">students </w:t>
      </w:r>
      <w:r w:rsidR="009F76CE" w:rsidRPr="009F76CE">
        <w:rPr>
          <w:rFonts w:ascii="Arial" w:eastAsia="Arial" w:hAnsi="Arial"/>
          <w:color w:val="000000"/>
          <w:sz w:val="24"/>
          <w:szCs w:val="24"/>
        </w:rPr>
        <w:t>with special education needs are taking Locally Developed or “K” courses</w:t>
      </w:r>
    </w:p>
    <w:p w14:paraId="079BABE8" w14:textId="45270713" w:rsidR="0039634C" w:rsidRPr="001E25E4" w:rsidRDefault="00DB12FA" w:rsidP="0039634C">
      <w:pPr>
        <w:numPr>
          <w:ilvl w:val="0"/>
          <w:numId w:val="7"/>
        </w:numPr>
        <w:tabs>
          <w:tab w:val="clear" w:pos="504"/>
          <w:tab w:val="left" w:pos="1152"/>
        </w:tabs>
        <w:ind w:left="1152" w:hanging="504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 xml:space="preserve">if </w:t>
      </w:r>
      <w:r w:rsidR="000D158A">
        <w:rPr>
          <w:rFonts w:ascii="Arial" w:eastAsia="Arial" w:hAnsi="Arial"/>
          <w:color w:val="000000"/>
          <w:spacing w:val="-1"/>
          <w:sz w:val="24"/>
          <w:szCs w:val="24"/>
        </w:rPr>
        <w:t xml:space="preserve">boards are rural and remote </w:t>
      </w:r>
    </w:p>
    <w:p w14:paraId="7A1E885E" w14:textId="054730C8" w:rsidR="0039634C" w:rsidRDefault="000D158A" w:rsidP="0039634C">
      <w:pPr>
        <w:numPr>
          <w:ilvl w:val="0"/>
          <w:numId w:val="7"/>
        </w:numPr>
        <w:tabs>
          <w:tab w:val="clear" w:pos="504"/>
          <w:tab w:val="left" w:pos="1152"/>
        </w:tabs>
        <w:ind w:left="1152" w:hanging="504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>if there are more</w:t>
      </w:r>
      <w:r w:rsidR="0039634C"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 First Nations, Métis</w:t>
      </w:r>
      <w:r w:rsidR="00DB12FA">
        <w:rPr>
          <w:rFonts w:ascii="Arial" w:eastAsia="Arial" w:hAnsi="Arial"/>
          <w:color w:val="000000"/>
          <w:spacing w:val="-1"/>
          <w:sz w:val="24"/>
          <w:szCs w:val="24"/>
        </w:rPr>
        <w:t>,</w:t>
      </w:r>
      <w:r w:rsidR="0039634C"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 and Inuit students</w:t>
      </w:r>
    </w:p>
    <w:p w14:paraId="00627AFC" w14:textId="77777777" w:rsidR="00BC19D0" w:rsidRDefault="009F76CE" w:rsidP="00BC19D0">
      <w:pPr>
        <w:numPr>
          <w:ilvl w:val="0"/>
          <w:numId w:val="7"/>
        </w:numPr>
        <w:tabs>
          <w:tab w:val="clear" w:pos="504"/>
          <w:tab w:val="left" w:pos="1152"/>
        </w:tabs>
        <w:ind w:left="1152" w:hanging="504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>if Board</w:t>
      </w:r>
      <w:r w:rsidR="006E5C68">
        <w:rPr>
          <w:rFonts w:ascii="Arial" w:eastAsia="Arial" w:hAnsi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/>
          <w:color w:val="000000"/>
          <w:spacing w:val="-1"/>
          <w:sz w:val="24"/>
          <w:szCs w:val="24"/>
        </w:rPr>
        <w:t xml:space="preserve"> operate in French</w:t>
      </w:r>
    </w:p>
    <w:p w14:paraId="05639DFC" w14:textId="25A55014" w:rsidR="00DB12FA" w:rsidRPr="00235973" w:rsidRDefault="00BC19D0" w:rsidP="00235973">
      <w:pPr>
        <w:numPr>
          <w:ilvl w:val="0"/>
          <w:numId w:val="7"/>
        </w:numPr>
        <w:tabs>
          <w:tab w:val="clear" w:pos="504"/>
          <w:tab w:val="left" w:pos="1152"/>
        </w:tabs>
        <w:ind w:left="1152" w:hanging="504"/>
        <w:textAlignment w:val="baseline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  <w:szCs w:val="24"/>
        </w:rPr>
        <w:t>as</w:t>
      </w:r>
      <w:r w:rsidRPr="00BC19D0">
        <w:rPr>
          <w:rFonts w:ascii="Arial" w:eastAsia="Arial" w:hAnsi="Arial"/>
          <w:color w:val="000000"/>
          <w:spacing w:val="-1"/>
          <w:sz w:val="24"/>
          <w:szCs w:val="24"/>
        </w:rPr>
        <w:t xml:space="preserve"> Northern Adjustment money </w:t>
      </w:r>
      <w:r>
        <w:rPr>
          <w:rFonts w:ascii="Arial" w:eastAsia="Arial" w:hAnsi="Arial"/>
          <w:color w:val="000000"/>
          <w:spacing w:val="-1"/>
          <w:sz w:val="24"/>
          <w:szCs w:val="24"/>
        </w:rPr>
        <w:t xml:space="preserve">– </w:t>
      </w:r>
      <w:r w:rsidR="00E914B2">
        <w:rPr>
          <w:rFonts w:ascii="Arial" w:eastAsia="Arial" w:hAnsi="Arial"/>
          <w:color w:val="000000"/>
          <w:spacing w:val="-1"/>
          <w:sz w:val="24"/>
          <w:szCs w:val="24"/>
        </w:rPr>
        <w:t xml:space="preserve">to </w:t>
      </w:r>
      <w:r w:rsidR="00E914B2">
        <w:rPr>
          <w:rFonts w:ascii="Arial" w:eastAsia="Times New Roman" w:hAnsi="Arial" w:cs="Arial"/>
          <w:sz w:val="24"/>
          <w:szCs w:val="24"/>
        </w:rPr>
        <w:t>fund</w:t>
      </w:r>
      <w:r w:rsidR="00E571B0">
        <w:rPr>
          <w:rFonts w:ascii="Arial" w:eastAsia="Times New Roman" w:hAnsi="Arial" w:cs="Arial"/>
          <w:sz w:val="24"/>
          <w:szCs w:val="24"/>
        </w:rPr>
        <w:t xml:space="preserve"> 3 regional collaborative bodies</w:t>
      </w:r>
      <w:r w:rsidR="00E571B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among Northern On</w:t>
      </w:r>
      <w:r w:rsidR="00E914B2">
        <w:rPr>
          <w:rFonts w:ascii="Arial" w:eastAsia="Arial" w:hAnsi="Arial" w:cs="Arial"/>
          <w:color w:val="000000"/>
          <w:spacing w:val="-1"/>
          <w:sz w:val="24"/>
          <w:szCs w:val="24"/>
        </w:rPr>
        <w:t>tario school boards. Some of this</w:t>
      </w:r>
      <w:r w:rsidR="00E571B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money was </w:t>
      </w:r>
      <w:r w:rsidRPr="00BC19D0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E571B0">
        <w:rPr>
          <w:rFonts w:ascii="Arial" w:eastAsia="Times New Roman" w:hAnsi="Arial" w:cs="Arial"/>
          <w:sz w:val="24"/>
          <w:szCs w:val="24"/>
        </w:rPr>
        <w:t xml:space="preserve">ransferred to Grants for Student Needs (GSN) from </w:t>
      </w:r>
      <w:r w:rsidR="00A02D0E">
        <w:rPr>
          <w:rFonts w:ascii="Arial" w:eastAsia="Times New Roman" w:hAnsi="Arial" w:cs="Arial"/>
          <w:sz w:val="24"/>
          <w:szCs w:val="24"/>
        </w:rPr>
        <w:t xml:space="preserve">the Ministry’s </w:t>
      </w:r>
      <w:r w:rsidR="00E571B0" w:rsidRPr="00BC19D0">
        <w:rPr>
          <w:rFonts w:ascii="Arial" w:eastAsia="Times New Roman" w:hAnsi="Arial" w:cs="Arial"/>
          <w:sz w:val="24"/>
          <w:szCs w:val="24"/>
        </w:rPr>
        <w:t>Priorities and Partnerships Funding (PPF)</w:t>
      </w:r>
      <w:r w:rsidR="00E571B0">
        <w:rPr>
          <w:rFonts w:ascii="Arial" w:eastAsia="Times New Roman" w:hAnsi="Arial" w:cs="Arial"/>
          <w:sz w:val="24"/>
          <w:szCs w:val="24"/>
        </w:rPr>
        <w:t xml:space="preserve"> last year and another </w:t>
      </w:r>
      <w:r w:rsidRPr="00BC19D0">
        <w:rPr>
          <w:rFonts w:ascii="Arial" w:eastAsia="Times New Roman" w:hAnsi="Arial" w:cs="Arial"/>
          <w:sz w:val="24"/>
          <w:szCs w:val="24"/>
        </w:rPr>
        <w:t xml:space="preserve">$1.44 million </w:t>
      </w:r>
      <w:r w:rsidR="00E914B2">
        <w:rPr>
          <w:rFonts w:ascii="Arial" w:eastAsia="Times New Roman" w:hAnsi="Arial" w:cs="Arial"/>
          <w:sz w:val="24"/>
          <w:szCs w:val="24"/>
        </w:rPr>
        <w:t>will be transferred next year</w:t>
      </w:r>
      <w:r w:rsidR="00E571B0">
        <w:rPr>
          <w:rFonts w:ascii="Arial" w:eastAsia="Times New Roman" w:hAnsi="Arial" w:cs="Arial"/>
          <w:sz w:val="24"/>
          <w:szCs w:val="24"/>
        </w:rPr>
        <w:t xml:space="preserve"> from </w:t>
      </w:r>
      <w:r w:rsidR="00A02D0E">
        <w:rPr>
          <w:rFonts w:ascii="Arial" w:eastAsia="Times New Roman" w:hAnsi="Arial" w:cs="Arial"/>
          <w:sz w:val="24"/>
          <w:szCs w:val="24"/>
        </w:rPr>
        <w:t xml:space="preserve">PPF </w:t>
      </w:r>
      <w:r w:rsidRPr="00BC19D0">
        <w:rPr>
          <w:rFonts w:ascii="Arial" w:eastAsia="Times New Roman" w:hAnsi="Arial" w:cs="Arial"/>
          <w:sz w:val="24"/>
          <w:szCs w:val="24"/>
        </w:rPr>
        <w:t>Integrated Ser</w:t>
      </w:r>
      <w:r w:rsidR="00E571B0">
        <w:rPr>
          <w:rFonts w:ascii="Arial" w:eastAsia="Times New Roman" w:hAnsi="Arial" w:cs="Arial"/>
          <w:sz w:val="24"/>
          <w:szCs w:val="24"/>
        </w:rPr>
        <w:t>vices for Northern Children.</w:t>
      </w:r>
      <w:r w:rsidR="00C50BED">
        <w:rPr>
          <w:rFonts w:ascii="Arial" w:eastAsia="Times New Roman" w:hAnsi="Arial" w:cs="Arial"/>
          <w:sz w:val="24"/>
          <w:szCs w:val="24"/>
        </w:rPr>
        <w:t xml:space="preserve"> The boards that receive this money must account for it separately and keep any unspent funds in a special deferred revenue fund.</w:t>
      </w:r>
    </w:p>
    <w:p w14:paraId="7F3D5633" w14:textId="77777777" w:rsidR="006E5C68" w:rsidRDefault="0039634C" w:rsidP="006E5C68">
      <w:pPr>
        <w:ind w:left="648" w:right="216" w:hanging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t>3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. </w:t>
      </w: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Base Amount for Collaboration and Integration 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- 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set 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each year </w:t>
      </w:r>
      <w:r w:rsidR="00FF7CB7">
        <w:rPr>
          <w:rFonts w:ascii="Arial" w:eastAsia="Arial" w:hAnsi="Arial"/>
          <w:color w:val="000000"/>
          <w:sz w:val="24"/>
          <w:szCs w:val="24"/>
        </w:rPr>
        <w:t>($34 million in 2021-22</w:t>
      </w:r>
      <w:r w:rsidR="00E914B2">
        <w:rPr>
          <w:rFonts w:ascii="Arial" w:eastAsia="Arial" w:hAnsi="Arial"/>
          <w:color w:val="000000"/>
          <w:sz w:val="24"/>
          <w:szCs w:val="24"/>
        </w:rPr>
        <w:t>) to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E914B2">
        <w:rPr>
          <w:rFonts w:ascii="Arial" w:eastAsia="Arial" w:hAnsi="Arial"/>
          <w:color w:val="000000"/>
          <w:sz w:val="24"/>
          <w:szCs w:val="24"/>
        </w:rPr>
        <w:t>provide</w:t>
      </w:r>
      <w:r w:rsidR="006E5C68" w:rsidRPr="006E5C68">
        <w:rPr>
          <w:rFonts w:ascii="Arial" w:eastAsia="Arial" w:hAnsi="Arial"/>
          <w:color w:val="000000"/>
          <w:sz w:val="24"/>
          <w:szCs w:val="24"/>
        </w:rPr>
        <w:t xml:space="preserve"> every school board a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6E5C68" w:rsidRPr="006E5C68">
        <w:rPr>
          <w:rFonts w:ascii="Arial" w:eastAsia="Arial" w:hAnsi="Arial"/>
          <w:color w:val="000000"/>
          <w:sz w:val="24"/>
          <w:szCs w:val="24"/>
        </w:rPr>
        <w:t>minimum level of base funding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of $472,761.53 - </w:t>
      </w:r>
      <w:r w:rsidR="006E5C68" w:rsidRPr="006E5C68">
        <w:rPr>
          <w:rFonts w:ascii="Arial" w:eastAsia="Arial" w:hAnsi="Arial"/>
          <w:color w:val="000000"/>
          <w:sz w:val="24"/>
          <w:szCs w:val="24"/>
        </w:rPr>
        <w:t>to enable school boards to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6E5C68" w:rsidRPr="006E5C68">
        <w:rPr>
          <w:rFonts w:ascii="Arial" w:eastAsia="Arial" w:hAnsi="Arial"/>
          <w:color w:val="000000"/>
          <w:sz w:val="24"/>
          <w:szCs w:val="24"/>
        </w:rPr>
        <w:t>explore collaborative and integrated approaches to serving students with special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6E5C68" w:rsidRPr="006E5C68">
        <w:rPr>
          <w:rFonts w:ascii="Arial" w:eastAsia="Arial" w:hAnsi="Arial"/>
          <w:color w:val="000000"/>
          <w:sz w:val="24"/>
          <w:szCs w:val="24"/>
        </w:rPr>
        <w:t>education needs.</w:t>
      </w:r>
    </w:p>
    <w:p w14:paraId="6F20CC66" w14:textId="77777777" w:rsidR="00FF7CB7" w:rsidRDefault="0039634C" w:rsidP="006E5C68">
      <w:pPr>
        <w:ind w:left="648" w:right="216" w:hanging="36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4.  Multi-Disciplinary Supports Amount </w:t>
      </w:r>
      <w:r w:rsidR="00FF7CB7">
        <w:rPr>
          <w:rFonts w:ascii="Arial" w:eastAsia="Arial" w:hAnsi="Arial"/>
          <w:color w:val="000000"/>
          <w:sz w:val="24"/>
          <w:szCs w:val="24"/>
        </w:rPr>
        <w:t>($52.7 million in 2021-22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) 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includes a </w:t>
      </w:r>
      <w:r w:rsidR="006E5C68">
        <w:rPr>
          <w:rFonts w:ascii="Arial" w:eastAsia="Arial" w:hAnsi="Arial"/>
          <w:b/>
          <w:color w:val="000000"/>
          <w:sz w:val="24"/>
          <w:szCs w:val="24"/>
        </w:rPr>
        <w:t xml:space="preserve">Multi-Disciplinary Team Amount </w:t>
      </w:r>
      <w:r w:rsidR="00B80A79">
        <w:rPr>
          <w:rFonts w:ascii="Arial" w:eastAsia="Arial" w:hAnsi="Arial"/>
          <w:color w:val="000000"/>
          <w:sz w:val="24"/>
          <w:szCs w:val="24"/>
        </w:rPr>
        <w:t>($29.4 million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) </w:t>
      </w:r>
      <w:r w:rsidR="006E5C68" w:rsidRPr="001E25E4">
        <w:rPr>
          <w:rFonts w:ascii="Arial" w:eastAsia="Arial" w:hAnsi="Arial"/>
          <w:color w:val="000000"/>
          <w:sz w:val="24"/>
          <w:szCs w:val="24"/>
        </w:rPr>
        <w:t>f</w:t>
      </w:r>
      <w:r w:rsidR="00E571B0">
        <w:rPr>
          <w:rFonts w:ascii="Arial" w:eastAsia="Arial" w:hAnsi="Arial"/>
          <w:color w:val="000000"/>
          <w:sz w:val="24"/>
          <w:szCs w:val="24"/>
        </w:rPr>
        <w:t xml:space="preserve">or </w:t>
      </w:r>
      <w:r w:rsidR="006E5C68" w:rsidRPr="001E25E4">
        <w:rPr>
          <w:rFonts w:ascii="Arial" w:eastAsia="Arial" w:hAnsi="Arial"/>
          <w:color w:val="000000"/>
          <w:sz w:val="24"/>
          <w:szCs w:val="24"/>
        </w:rPr>
        <w:t xml:space="preserve">up to four new additional staff </w:t>
      </w:r>
      <w:r w:rsidR="00B80A79" w:rsidRPr="001E25E4">
        <w:rPr>
          <w:rFonts w:ascii="Arial" w:eastAsia="Arial" w:hAnsi="Arial"/>
          <w:color w:val="000000"/>
          <w:sz w:val="24"/>
          <w:szCs w:val="24"/>
        </w:rPr>
        <w:t xml:space="preserve">each school board 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+ an </w:t>
      </w:r>
      <w:r w:rsidR="006E5C68">
        <w:rPr>
          <w:rFonts w:ascii="Arial" w:eastAsia="Arial" w:hAnsi="Arial"/>
          <w:b/>
          <w:color w:val="000000"/>
          <w:sz w:val="24"/>
          <w:szCs w:val="24"/>
        </w:rPr>
        <w:t>Other Staffing Resources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6E5C68" w:rsidRPr="00FF7CB7">
        <w:rPr>
          <w:rFonts w:ascii="Arial" w:eastAsia="Arial" w:hAnsi="Arial"/>
          <w:b/>
          <w:color w:val="000000"/>
          <w:sz w:val="24"/>
          <w:szCs w:val="24"/>
        </w:rPr>
        <w:t>Amount</w:t>
      </w:r>
      <w:r w:rsidR="00B80A79">
        <w:rPr>
          <w:rFonts w:ascii="Arial" w:eastAsia="Arial" w:hAnsi="Arial"/>
          <w:color w:val="000000"/>
          <w:sz w:val="24"/>
          <w:szCs w:val="24"/>
        </w:rPr>
        <w:t xml:space="preserve"> ($23.3 million</w:t>
      </w:r>
      <w:r w:rsidR="006E5C68">
        <w:rPr>
          <w:rFonts w:ascii="Arial" w:eastAsia="Arial" w:hAnsi="Arial"/>
          <w:color w:val="000000"/>
          <w:sz w:val="24"/>
          <w:szCs w:val="24"/>
        </w:rPr>
        <w:t xml:space="preserve">) </w:t>
      </w:r>
      <w:r w:rsidR="006E5C68" w:rsidRPr="001E25E4">
        <w:rPr>
          <w:rFonts w:ascii="Arial" w:eastAsia="Arial" w:hAnsi="Arial"/>
          <w:color w:val="000000"/>
          <w:sz w:val="24"/>
          <w:szCs w:val="24"/>
        </w:rPr>
        <w:t>to support students with special education nee</w:t>
      </w:r>
      <w:r w:rsidR="00B80A79">
        <w:rPr>
          <w:rFonts w:ascii="Arial" w:eastAsia="Arial" w:hAnsi="Arial"/>
          <w:color w:val="000000"/>
          <w:sz w:val="24"/>
          <w:szCs w:val="24"/>
        </w:rPr>
        <w:t xml:space="preserve">ds in a way that reflects </w:t>
      </w:r>
      <w:r w:rsidR="006E5C68" w:rsidRPr="001E25E4">
        <w:rPr>
          <w:rFonts w:ascii="Arial" w:eastAsia="Arial" w:hAnsi="Arial"/>
          <w:color w:val="000000"/>
          <w:sz w:val="24"/>
          <w:szCs w:val="24"/>
        </w:rPr>
        <w:t>local needs</w:t>
      </w:r>
      <w:r w:rsidR="006E5C68">
        <w:rPr>
          <w:rFonts w:ascii="Arial" w:eastAsia="Arial" w:hAnsi="Arial"/>
          <w:color w:val="000000"/>
          <w:sz w:val="24"/>
          <w:szCs w:val="24"/>
        </w:rPr>
        <w:t>.</w:t>
      </w:r>
    </w:p>
    <w:p w14:paraId="584E5838" w14:textId="77777777" w:rsidR="006E5C68" w:rsidRPr="00FF7CB7" w:rsidRDefault="006E5C68" w:rsidP="006E5C68">
      <w:pPr>
        <w:ind w:left="648" w:right="216" w:hanging="360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09B3D3A" w14:textId="77777777" w:rsidR="00E571B0" w:rsidRDefault="0039634C" w:rsidP="0039634C">
      <w:pPr>
        <w:ind w:right="1008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C. 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Another component of special education funding is the </w:t>
      </w:r>
      <w:r w:rsidR="00620986">
        <w:rPr>
          <w:rFonts w:ascii="Arial" w:eastAsia="Arial" w:hAnsi="Arial"/>
          <w:b/>
          <w:color w:val="000000"/>
          <w:sz w:val="24"/>
          <w:szCs w:val="24"/>
        </w:rPr>
        <w:t xml:space="preserve">Special </w:t>
      </w: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Equipment Amount </w:t>
      </w:r>
      <w:r w:rsidR="004C5917">
        <w:rPr>
          <w:rFonts w:ascii="Arial" w:eastAsia="Arial" w:hAnsi="Arial"/>
          <w:color w:val="000000"/>
          <w:sz w:val="24"/>
          <w:szCs w:val="24"/>
        </w:rPr>
        <w:t>(SEA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 - $130.6 million in 2021-22</w:t>
      </w:r>
      <w:r w:rsidR="004C5917">
        <w:rPr>
          <w:rFonts w:ascii="Arial" w:eastAsia="Arial" w:hAnsi="Arial"/>
          <w:color w:val="000000"/>
          <w:sz w:val="24"/>
          <w:szCs w:val="24"/>
        </w:rPr>
        <w:t>) – which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2C5B72">
        <w:rPr>
          <w:rFonts w:ascii="Arial" w:eastAsia="Arial" w:hAnsi="Arial"/>
          <w:color w:val="000000"/>
          <w:sz w:val="24"/>
          <w:szCs w:val="24"/>
        </w:rPr>
        <w:t>is explained in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 detail in the Ministry’s SEA </w:t>
      </w:r>
      <w:r w:rsidR="002C5B72">
        <w:rPr>
          <w:rFonts w:ascii="Arial" w:eastAsia="Arial" w:hAnsi="Arial"/>
          <w:color w:val="000000"/>
          <w:sz w:val="24"/>
          <w:szCs w:val="24"/>
        </w:rPr>
        <w:t xml:space="preserve">Guidelines at </w:t>
      </w:r>
      <w:hyperlink r:id="rId21" w:history="1">
        <w:r w:rsidR="002C5B72" w:rsidRPr="002F7D6C">
          <w:rPr>
            <w:rStyle w:val="Hyperlink"/>
            <w:rFonts w:ascii="Arial" w:eastAsia="Arial" w:hAnsi="Arial"/>
            <w:sz w:val="24"/>
            <w:szCs w:val="24"/>
          </w:rPr>
          <w:t>http://www.edu.gov.on.ca/eng/funding/2122/2021-22-sea-guidelines-en.pdf</w:t>
        </w:r>
      </w:hyperlink>
      <w:r w:rsidR="002C5B72">
        <w:rPr>
          <w:rFonts w:ascii="Arial" w:eastAsia="Arial" w:hAnsi="Arial"/>
          <w:color w:val="000000"/>
          <w:sz w:val="24"/>
          <w:szCs w:val="24"/>
        </w:rPr>
        <w:t xml:space="preserve">. </w:t>
      </w:r>
    </w:p>
    <w:p w14:paraId="6E88AE96" w14:textId="77777777" w:rsidR="0039634C" w:rsidRPr="001E25E4" w:rsidRDefault="002C5B72" w:rsidP="0039634C">
      <w:pPr>
        <w:ind w:right="100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It 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>has 2 part</w:t>
      </w:r>
      <w:r>
        <w:rPr>
          <w:rFonts w:ascii="Arial" w:eastAsia="Arial" w:hAnsi="Arial"/>
          <w:color w:val="000000"/>
          <w:sz w:val="24"/>
          <w:szCs w:val="24"/>
        </w:rPr>
        <w:t>s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>:</w:t>
      </w:r>
    </w:p>
    <w:p w14:paraId="0C9EAC81" w14:textId="1105694D" w:rsidR="00B80A79" w:rsidRPr="00B80A79" w:rsidRDefault="004C5917" w:rsidP="00B80A7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B80A79">
        <w:rPr>
          <w:rFonts w:ascii="Arial" w:eastAsia="Arial" w:hAnsi="Arial" w:cs="Arial"/>
          <w:b/>
          <w:color w:val="000000"/>
          <w:sz w:val="24"/>
          <w:szCs w:val="24"/>
        </w:rPr>
        <w:t xml:space="preserve">SEA Per Pupil Amount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B80A79" w:rsidRPr="00B80A79">
        <w:rPr>
          <w:rFonts w:ascii="Arial" w:eastAsia="Arial" w:hAnsi="Arial" w:cs="Arial"/>
          <w:color w:val="000000"/>
          <w:sz w:val="24"/>
          <w:szCs w:val="24"/>
        </w:rPr>
        <w:t xml:space="preserve">based on total school board enrolment and is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to be spent to make specialized computer technology available to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lastRenderedPageBreak/>
        <w:t>individual students, as well as to pay for related training, insurance</w:t>
      </w:r>
      <w:r w:rsidR="00AD4299">
        <w:rPr>
          <w:rFonts w:ascii="Arial" w:eastAsia="Arial" w:hAnsi="Arial" w:cs="Arial"/>
          <w:color w:val="000000"/>
          <w:sz w:val="24"/>
          <w:szCs w:val="24"/>
        </w:rPr>
        <w:t>,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 and technician services for all SEA-funded equipment. </w:t>
      </w:r>
    </w:p>
    <w:p w14:paraId="3E4C75A7" w14:textId="19A1E65E" w:rsidR="00E571B0" w:rsidRPr="00E571B0" w:rsidRDefault="0039634C" w:rsidP="00B80A7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Boards may apply for </w:t>
      </w:r>
      <w:r w:rsidR="00B80A79" w:rsidRPr="00B80A79">
        <w:rPr>
          <w:rFonts w:ascii="Arial" w:eastAsia="Arial" w:hAnsi="Arial" w:cs="Arial"/>
          <w:b/>
          <w:color w:val="000000"/>
          <w:sz w:val="24"/>
          <w:szCs w:val="24"/>
        </w:rPr>
        <w:t>SEA Claims-Based Amount</w:t>
      </w:r>
      <w:r w:rsidRPr="00B80A7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to pay for the </w:t>
      </w:r>
      <w:r w:rsidR="00AD4299" w:rsidRPr="00C50BED">
        <w:rPr>
          <w:rFonts w:ascii="Arial" w:eastAsia="Arial" w:hAnsi="Arial" w:cs="Arial"/>
          <w:color w:val="000000"/>
          <w:sz w:val="24"/>
          <w:szCs w:val="24"/>
        </w:rPr>
        <w:t>individualized assistive devices or</w:t>
      </w:r>
      <w:r w:rsidR="00AD429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equipment </w:t>
      </w:r>
      <w:r w:rsidR="00C50BED">
        <w:rPr>
          <w:rFonts w:ascii="Arial" w:eastAsia="Arial" w:hAnsi="Arial" w:cs="Arial"/>
          <w:color w:val="000000"/>
          <w:sz w:val="24"/>
          <w:szCs w:val="24"/>
        </w:rPr>
        <w:t xml:space="preserve">some 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 xml:space="preserve">individual students need, after boards pay the first $800. (This is one of the few components of funding that </w:t>
      </w:r>
      <w:r w:rsidR="00B80A79">
        <w:rPr>
          <w:rFonts w:ascii="Arial" w:eastAsia="Arial" w:hAnsi="Arial" w:cs="Arial"/>
          <w:color w:val="000000"/>
          <w:sz w:val="24"/>
          <w:szCs w:val="24"/>
        </w:rPr>
        <w:t>is granted for specific individual</w:t>
      </w:r>
      <w:r w:rsidR="002C5B72">
        <w:rPr>
          <w:rFonts w:ascii="Arial" w:eastAsia="Arial" w:hAnsi="Arial" w:cs="Arial"/>
          <w:color w:val="000000"/>
          <w:sz w:val="24"/>
          <w:szCs w:val="24"/>
        </w:rPr>
        <w:t xml:space="preserve"> student</w:t>
      </w:r>
      <w:r w:rsidR="00620986">
        <w:rPr>
          <w:rFonts w:ascii="Arial" w:eastAsia="Arial" w:hAnsi="Arial" w:cs="Arial"/>
          <w:color w:val="000000"/>
          <w:sz w:val="24"/>
          <w:szCs w:val="24"/>
        </w:rPr>
        <w:t>s</w:t>
      </w:r>
      <w:r w:rsidRPr="00B80A79">
        <w:rPr>
          <w:rFonts w:ascii="Arial" w:eastAsia="Arial" w:hAnsi="Arial" w:cs="Arial"/>
          <w:color w:val="000000"/>
          <w:sz w:val="24"/>
          <w:szCs w:val="24"/>
        </w:rPr>
        <w:t>.)</w:t>
      </w:r>
    </w:p>
    <w:p w14:paraId="164A68A1" w14:textId="77777777" w:rsidR="00E571B0" w:rsidRDefault="00E571B0" w:rsidP="002C5B72">
      <w:pPr>
        <w:ind w:left="1440"/>
        <w:rPr>
          <w:rFonts w:ascii="Arial" w:eastAsia="Times New Roman" w:hAnsi="Arial" w:cs="Arial"/>
          <w:i/>
          <w:sz w:val="24"/>
          <w:szCs w:val="24"/>
        </w:rPr>
      </w:pPr>
    </w:p>
    <w:p w14:paraId="06C82A99" w14:textId="77777777" w:rsidR="00D26149" w:rsidRPr="00E814EC" w:rsidRDefault="00C50BED" w:rsidP="00D2614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SEACs should know</w:t>
      </w:r>
      <w:r w:rsidR="002C5B72" w:rsidRPr="00E814EC">
        <w:rPr>
          <w:rFonts w:ascii="Arial" w:eastAsia="Arial" w:hAnsi="Arial"/>
          <w:iCs/>
          <w:color w:val="000000"/>
          <w:sz w:val="24"/>
          <w:szCs w:val="24"/>
        </w:rPr>
        <w:t xml:space="preserve"> their board’s SEA funding amounts (and how that </w:t>
      </w:r>
      <w:r w:rsidR="00C819CD" w:rsidRPr="00E814EC">
        <w:rPr>
          <w:rFonts w:ascii="Arial" w:eastAsia="Arial" w:hAnsi="Arial"/>
          <w:iCs/>
          <w:color w:val="000000"/>
          <w:sz w:val="24"/>
          <w:szCs w:val="24"/>
        </w:rPr>
        <w:t>has changed</w:t>
      </w:r>
      <w:r w:rsidR="002C5B72" w:rsidRPr="00E814EC">
        <w:rPr>
          <w:rFonts w:ascii="Arial" w:eastAsia="Arial" w:hAnsi="Arial"/>
          <w:iCs/>
          <w:color w:val="000000"/>
          <w:sz w:val="24"/>
          <w:szCs w:val="24"/>
        </w:rPr>
        <w:t>, year-to-year) and how their board allocates the equipment etc. purchased from SEA funding.</w:t>
      </w:r>
    </w:p>
    <w:p w14:paraId="53E00C27" w14:textId="77777777" w:rsidR="00D26149" w:rsidRPr="00E814EC" w:rsidRDefault="002C5B72" w:rsidP="00D2614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Times New Roman" w:hAnsi="Arial" w:cs="Arial"/>
          <w:iCs/>
          <w:sz w:val="24"/>
          <w:szCs w:val="24"/>
        </w:rPr>
        <w:t>SEACs should note that SEA Per</w:t>
      </w:r>
      <w:r w:rsidR="00A60797" w:rsidRPr="00E814E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814EC">
        <w:rPr>
          <w:rFonts w:ascii="Arial" w:eastAsia="Times New Roman" w:hAnsi="Arial" w:cs="Arial"/>
          <w:iCs/>
          <w:sz w:val="24"/>
          <w:szCs w:val="24"/>
        </w:rPr>
        <w:t xml:space="preserve">Pupil Amount spending must be reported separately from all other special education expenditures. </w:t>
      </w:r>
    </w:p>
    <w:p w14:paraId="11467668" w14:textId="242FABD7" w:rsidR="0039634C" w:rsidRPr="00E814EC" w:rsidRDefault="002C5B72" w:rsidP="00D26149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Times New Roman" w:hAnsi="Arial" w:cs="Arial"/>
          <w:iCs/>
          <w:sz w:val="24"/>
          <w:szCs w:val="24"/>
        </w:rPr>
        <w:t>SEACs should ask if there is any unused SEA Per</w:t>
      </w:r>
      <w:r w:rsidR="00A60797" w:rsidRPr="00E814E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814EC">
        <w:rPr>
          <w:rFonts w:ascii="Arial" w:eastAsia="Times New Roman" w:hAnsi="Arial" w:cs="Arial"/>
          <w:iCs/>
          <w:sz w:val="24"/>
          <w:szCs w:val="24"/>
        </w:rPr>
        <w:t>Pupil Amount funding because it must be kept separately in a SEA Per</w:t>
      </w:r>
      <w:r w:rsidR="00A60797" w:rsidRPr="00E814E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814EC">
        <w:rPr>
          <w:rFonts w:ascii="Arial" w:eastAsia="Times New Roman" w:hAnsi="Arial" w:cs="Arial"/>
          <w:iCs/>
          <w:sz w:val="24"/>
          <w:szCs w:val="24"/>
        </w:rPr>
        <w:t>Pupil Amount deferred revenue fund.</w:t>
      </w:r>
      <w:r w:rsidR="0039634C" w:rsidRPr="00E814EC">
        <w:rPr>
          <w:rFonts w:ascii="Arial" w:eastAsia="Arial" w:hAnsi="Arial"/>
          <w:iCs/>
          <w:color w:val="000000"/>
          <w:spacing w:val="1"/>
          <w:sz w:val="24"/>
          <w:szCs w:val="24"/>
        </w:rPr>
        <w:t xml:space="preserve"> </w:t>
      </w:r>
    </w:p>
    <w:p w14:paraId="573923F6" w14:textId="77777777" w:rsidR="006E5C68" w:rsidRPr="001E25E4" w:rsidRDefault="006E5C68" w:rsidP="0039634C">
      <w:pPr>
        <w:ind w:left="1152"/>
        <w:textAlignment w:val="baseline"/>
        <w:rPr>
          <w:rFonts w:ascii="Lucida Console" w:eastAsia="Lucida Console" w:hAnsi="Lucida Console"/>
          <w:i/>
          <w:color w:val="000000"/>
          <w:spacing w:val="1"/>
          <w:w w:val="85"/>
          <w:sz w:val="24"/>
          <w:szCs w:val="24"/>
        </w:rPr>
      </w:pPr>
    </w:p>
    <w:p w14:paraId="46256657" w14:textId="77777777" w:rsidR="00620986" w:rsidRPr="00620986" w:rsidRDefault="0039634C" w:rsidP="00620986">
      <w:pPr>
        <w:rPr>
          <w:rFonts w:ascii="Arial" w:eastAsia="Times New Roman" w:hAnsi="Arial" w:cs="Arial"/>
          <w:sz w:val="24"/>
          <w:szCs w:val="24"/>
        </w:rPr>
      </w:pPr>
      <w:r w:rsidRPr="00620986">
        <w:rPr>
          <w:rFonts w:ascii="Arial" w:eastAsia="Arial" w:hAnsi="Arial"/>
          <w:b/>
          <w:color w:val="000000"/>
          <w:sz w:val="24"/>
          <w:szCs w:val="24"/>
        </w:rPr>
        <w:t xml:space="preserve">D. </w:t>
      </w:r>
      <w:r w:rsidRPr="00620986">
        <w:rPr>
          <w:rFonts w:ascii="Arial" w:eastAsia="Arial" w:hAnsi="Arial"/>
          <w:color w:val="000000"/>
          <w:sz w:val="24"/>
          <w:szCs w:val="24"/>
        </w:rPr>
        <w:t xml:space="preserve">School boards may apply for </w:t>
      </w:r>
      <w:r w:rsidRPr="00620986">
        <w:rPr>
          <w:rFonts w:ascii="Arial" w:eastAsia="Arial" w:hAnsi="Arial"/>
          <w:b/>
          <w:color w:val="000000"/>
          <w:sz w:val="24"/>
          <w:szCs w:val="24"/>
        </w:rPr>
        <w:t xml:space="preserve">Special Incidence Portion </w:t>
      </w:r>
      <w:r w:rsidRPr="00620986">
        <w:rPr>
          <w:rFonts w:ascii="Arial" w:eastAsia="Arial" w:hAnsi="Arial"/>
          <w:color w:val="000000"/>
          <w:sz w:val="24"/>
          <w:szCs w:val="24"/>
        </w:rPr>
        <w:t>(SIP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 - $137.8 Million in 2021-22</w:t>
      </w:r>
      <w:r w:rsidRPr="00620986">
        <w:rPr>
          <w:rFonts w:ascii="Arial" w:eastAsia="Arial" w:hAnsi="Arial"/>
          <w:color w:val="000000"/>
          <w:sz w:val="24"/>
          <w:szCs w:val="24"/>
        </w:rPr>
        <w:t xml:space="preserve">) funding </w:t>
      </w:r>
      <w:r w:rsidR="00E914B2">
        <w:rPr>
          <w:rFonts w:ascii="Arial" w:eastAsia="Arial" w:hAnsi="Arial"/>
          <w:color w:val="000000"/>
          <w:sz w:val="24"/>
          <w:szCs w:val="24"/>
        </w:rPr>
        <w:t>“</w:t>
      </w:r>
      <w:r w:rsidR="002C5B72" w:rsidRPr="00620986">
        <w:rPr>
          <w:rFonts w:ascii="Arial" w:eastAsia="Arial" w:hAnsi="Arial"/>
          <w:color w:val="000000"/>
          <w:sz w:val="24"/>
          <w:szCs w:val="24"/>
        </w:rPr>
        <w:t xml:space="preserve">on behalf of </w:t>
      </w:r>
      <w:r w:rsidR="00620986">
        <w:rPr>
          <w:rFonts w:ascii="Arial" w:eastAsia="Arial" w:hAnsi="Arial"/>
          <w:color w:val="000000"/>
          <w:sz w:val="24"/>
          <w:szCs w:val="24"/>
        </w:rPr>
        <w:t>students who are already supported by</w:t>
      </w:r>
      <w:r w:rsidR="002C5B72" w:rsidRPr="00620986">
        <w:rPr>
          <w:rFonts w:ascii="Arial" w:eastAsia="Arial" w:hAnsi="Arial"/>
          <w:color w:val="000000"/>
          <w:sz w:val="24"/>
          <w:szCs w:val="24"/>
        </w:rPr>
        <w:t xml:space="preserve"> more than two full-time equivalent board-paid staff providing intensive support for the health and/or safety of the applicant student, other students and/or staff</w:t>
      </w:r>
      <w:r w:rsidR="00E914B2">
        <w:rPr>
          <w:rFonts w:ascii="Arial" w:eastAsia="Arial" w:hAnsi="Arial"/>
          <w:color w:val="000000"/>
          <w:sz w:val="24"/>
          <w:szCs w:val="24"/>
        </w:rPr>
        <w:t>”</w:t>
      </w:r>
      <w:r w:rsidR="002C5B72" w:rsidRPr="00620986">
        <w:rPr>
          <w:rFonts w:ascii="Arial" w:eastAsia="Arial" w:hAnsi="Arial"/>
          <w:color w:val="000000"/>
          <w:sz w:val="24"/>
          <w:szCs w:val="24"/>
        </w:rPr>
        <w:t xml:space="preserve">. </w:t>
      </w:r>
      <w:r w:rsidR="00620986" w:rsidRPr="00620986">
        <w:rPr>
          <w:rFonts w:ascii="Arial" w:eastAsia="Arial" w:hAnsi="Arial" w:cs="Arial"/>
          <w:color w:val="000000"/>
          <w:sz w:val="24"/>
          <w:szCs w:val="24"/>
        </w:rPr>
        <w:t xml:space="preserve">(This is another of the few components of funding that </w:t>
      </w:r>
      <w:r w:rsidR="00620986">
        <w:rPr>
          <w:rFonts w:ascii="Arial" w:eastAsia="Arial" w:hAnsi="Arial" w:cs="Arial"/>
          <w:color w:val="000000"/>
          <w:sz w:val="24"/>
          <w:szCs w:val="24"/>
        </w:rPr>
        <w:t>is based on the supports provided to</w:t>
      </w:r>
      <w:r w:rsidR="00620986" w:rsidRPr="00620986">
        <w:rPr>
          <w:rFonts w:ascii="Arial" w:eastAsia="Arial" w:hAnsi="Arial" w:cs="Arial"/>
          <w:color w:val="000000"/>
          <w:sz w:val="24"/>
          <w:szCs w:val="24"/>
        </w:rPr>
        <w:t xml:space="preserve"> specific individual student</w:t>
      </w:r>
      <w:r w:rsidR="00620986">
        <w:rPr>
          <w:rFonts w:ascii="Arial" w:eastAsia="Arial" w:hAnsi="Arial" w:cs="Arial"/>
          <w:color w:val="000000"/>
          <w:sz w:val="24"/>
          <w:szCs w:val="24"/>
        </w:rPr>
        <w:t>s</w:t>
      </w:r>
      <w:r w:rsidR="00620986" w:rsidRPr="00620986">
        <w:rPr>
          <w:rFonts w:ascii="Arial" w:eastAsia="Arial" w:hAnsi="Arial" w:cs="Arial"/>
          <w:color w:val="000000"/>
          <w:sz w:val="24"/>
          <w:szCs w:val="24"/>
        </w:rPr>
        <w:t>.)</w:t>
      </w:r>
    </w:p>
    <w:p w14:paraId="419CABD3" w14:textId="77777777" w:rsidR="00AD4299" w:rsidRDefault="00AD4299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3D3E682" w14:textId="2F53EC4A" w:rsidR="00BA3C3E" w:rsidRDefault="002C5B72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SIP is expl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ained in detail in the Ministry’s SIP </w:t>
      </w:r>
      <w:r>
        <w:rPr>
          <w:rFonts w:ascii="Arial" w:eastAsia="Arial" w:hAnsi="Arial"/>
          <w:color w:val="000000"/>
          <w:sz w:val="24"/>
          <w:szCs w:val="24"/>
        </w:rPr>
        <w:t xml:space="preserve">Guidelines at </w:t>
      </w:r>
      <w:hyperlink r:id="rId22" w:history="1">
        <w:r w:rsidRPr="002F7D6C">
          <w:rPr>
            <w:rStyle w:val="Hyperlink"/>
            <w:rFonts w:ascii="Arial" w:eastAsia="Arial" w:hAnsi="Arial"/>
            <w:sz w:val="24"/>
            <w:szCs w:val="24"/>
          </w:rPr>
          <w:t>http://www.edu.gov.on.ca/eng/funding/2122/2021-22-sip-guidelines-en.pdf</w:t>
        </w:r>
      </w:hyperlink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However, since 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SIP 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will provide just </w:t>
      </w:r>
      <w:r w:rsidRPr="002C5B72">
        <w:rPr>
          <w:rFonts w:ascii="Arial" w:eastAsia="Times New Roman" w:hAnsi="Arial" w:cs="Arial"/>
          <w:sz w:val="24"/>
          <w:szCs w:val="24"/>
        </w:rPr>
        <w:t xml:space="preserve">$28,518 </w:t>
      </w:r>
      <w:r>
        <w:rPr>
          <w:rFonts w:ascii="Arial" w:eastAsia="Times New Roman" w:hAnsi="Arial" w:cs="Arial"/>
          <w:sz w:val="24"/>
          <w:szCs w:val="24"/>
        </w:rPr>
        <w:t>pe</w:t>
      </w:r>
      <w:r w:rsidR="00620986">
        <w:rPr>
          <w:rFonts w:ascii="Arial" w:eastAsia="Times New Roman" w:hAnsi="Arial" w:cs="Arial"/>
          <w:sz w:val="24"/>
          <w:szCs w:val="24"/>
        </w:rPr>
        <w:t xml:space="preserve">r such student in 2021-22, </w:t>
      </w:r>
      <w:r>
        <w:rPr>
          <w:rFonts w:ascii="Arial" w:eastAsia="Times New Roman" w:hAnsi="Arial" w:cs="Arial"/>
          <w:sz w:val="24"/>
          <w:szCs w:val="24"/>
        </w:rPr>
        <w:t>it falls far short of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 cover</w:t>
      </w:r>
      <w:r>
        <w:rPr>
          <w:rFonts w:ascii="Arial" w:eastAsia="Arial" w:hAnsi="Arial"/>
          <w:color w:val="000000"/>
          <w:sz w:val="24"/>
          <w:szCs w:val="24"/>
        </w:rPr>
        <w:t>ing</w:t>
      </w:r>
      <w:r w:rsidR="0039634C" w:rsidRPr="001E25E4">
        <w:rPr>
          <w:rFonts w:ascii="Arial" w:eastAsia="Arial" w:hAnsi="Arial"/>
          <w:color w:val="000000"/>
          <w:sz w:val="24"/>
          <w:szCs w:val="24"/>
        </w:rPr>
        <w:t xml:space="preserve"> the full cost of such staffing. </w:t>
      </w:r>
    </w:p>
    <w:p w14:paraId="5516C870" w14:textId="77777777" w:rsidR="00AD4299" w:rsidRDefault="00AD4299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133EC6F8" w14:textId="608A15AF" w:rsidR="00C819CD" w:rsidRDefault="00C819CD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</w:t>
      </w:r>
      <w:r w:rsidR="00620986">
        <w:rPr>
          <w:rFonts w:ascii="Arial" w:eastAsia="Arial" w:hAnsi="Arial"/>
          <w:color w:val="000000"/>
          <w:sz w:val="24"/>
          <w:szCs w:val="24"/>
        </w:rPr>
        <w:t>he ca</w:t>
      </w:r>
      <w:r w:rsidR="00E914B2">
        <w:rPr>
          <w:rFonts w:ascii="Arial" w:eastAsia="Arial" w:hAnsi="Arial"/>
          <w:color w:val="000000"/>
          <w:sz w:val="24"/>
          <w:szCs w:val="24"/>
        </w:rPr>
        <w:t>lculations required in</w:t>
      </w:r>
      <w:r w:rsidR="00620986">
        <w:rPr>
          <w:rFonts w:ascii="Arial" w:eastAsia="Arial" w:hAnsi="Arial"/>
          <w:color w:val="000000"/>
          <w:sz w:val="24"/>
          <w:szCs w:val="24"/>
        </w:rPr>
        <w:t xml:space="preserve"> SIP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 applications</w:t>
      </w:r>
      <w:r>
        <w:rPr>
          <w:rFonts w:ascii="Arial" w:eastAsia="Arial" w:hAnsi="Arial"/>
          <w:color w:val="000000"/>
          <w:sz w:val="24"/>
          <w:szCs w:val="24"/>
        </w:rPr>
        <w:t xml:space="preserve"> show that not only does regular class teacher time not count, but special education class teacher time is calculated at 2.5 times the num</w:t>
      </w:r>
      <w:r w:rsidR="00E914B2">
        <w:rPr>
          <w:rFonts w:ascii="Arial" w:eastAsia="Arial" w:hAnsi="Arial"/>
          <w:color w:val="000000"/>
          <w:sz w:val="24"/>
          <w:szCs w:val="24"/>
        </w:rPr>
        <w:t>ber of minutes. This could be seen as</w:t>
      </w:r>
      <w:r>
        <w:rPr>
          <w:rFonts w:ascii="Arial" w:eastAsia="Arial" w:hAnsi="Arial"/>
          <w:color w:val="000000"/>
          <w:sz w:val="24"/>
          <w:szCs w:val="24"/>
        </w:rPr>
        <w:t xml:space="preserve"> a financial incentive promoting special e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ducation class placement, </w:t>
      </w:r>
      <w:r w:rsidR="00C50BED">
        <w:rPr>
          <w:rFonts w:ascii="Arial" w:eastAsia="Arial" w:hAnsi="Arial"/>
          <w:color w:val="000000"/>
          <w:sz w:val="24"/>
          <w:szCs w:val="24"/>
        </w:rPr>
        <w:t xml:space="preserve">especially </w:t>
      </w:r>
      <w:r w:rsidR="00E914B2">
        <w:rPr>
          <w:rFonts w:ascii="Arial" w:eastAsia="Arial" w:hAnsi="Arial"/>
          <w:color w:val="000000"/>
          <w:sz w:val="24"/>
          <w:szCs w:val="24"/>
        </w:rPr>
        <w:t>if calculations involve a group of students sharing</w:t>
      </w:r>
      <w:r>
        <w:rPr>
          <w:rFonts w:ascii="Arial" w:eastAsia="Arial" w:hAnsi="Arial"/>
          <w:color w:val="000000"/>
          <w:sz w:val="24"/>
          <w:szCs w:val="24"/>
        </w:rPr>
        <w:t xml:space="preserve"> the same additional staff. </w:t>
      </w:r>
    </w:p>
    <w:p w14:paraId="5CA791AB" w14:textId="77777777" w:rsidR="00C50BED" w:rsidRDefault="00C50BED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238C3F3D" w14:textId="284AC699" w:rsidR="00C50BED" w:rsidRDefault="00C50BED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In 2020-21, boards received SIP funding based on their previous allocation and a formula set by the Ministry.</w:t>
      </w:r>
    </w:p>
    <w:p w14:paraId="57B1B01A" w14:textId="654C24AB" w:rsidR="00C50BED" w:rsidRDefault="00C50BED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In 2021-22, the Ministry will again require boards to submit full documentation, as outlined in the SIP Guidelines.</w:t>
      </w:r>
    </w:p>
    <w:p w14:paraId="6A63E558" w14:textId="77777777" w:rsidR="00E571B0" w:rsidRDefault="00E571B0" w:rsidP="00E571B0"/>
    <w:p w14:paraId="7DFE3A2A" w14:textId="77777777" w:rsidR="00D26149" w:rsidRPr="00E814EC" w:rsidRDefault="00C50BED" w:rsidP="00D2614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SEACs should know</w:t>
      </w:r>
      <w:r w:rsidR="00E571B0" w:rsidRPr="00E814EC">
        <w:rPr>
          <w:rFonts w:ascii="Arial" w:eastAsia="Arial" w:hAnsi="Arial"/>
          <w:iCs/>
          <w:color w:val="000000"/>
          <w:sz w:val="24"/>
          <w:szCs w:val="24"/>
        </w:rPr>
        <w:t xml:space="preserve"> their board’s SIP funding amounts (and how that has changed, year-to-year) and how their board allocates additional staffing.</w:t>
      </w:r>
    </w:p>
    <w:p w14:paraId="760676E4" w14:textId="4007957A" w:rsidR="00A02D0E" w:rsidRPr="00E814EC" w:rsidRDefault="00A02D0E" w:rsidP="00D26149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SEACs should ensure that parents are informed when boards apply for SIP funding for their child, as SIP Guidelines require</w:t>
      </w:r>
      <w:r w:rsidR="00C50BED" w:rsidRPr="00E814EC">
        <w:rPr>
          <w:rFonts w:ascii="Arial" w:eastAsia="Arial" w:hAnsi="Arial"/>
          <w:iCs/>
          <w:color w:val="000000"/>
          <w:sz w:val="24"/>
          <w:szCs w:val="24"/>
        </w:rPr>
        <w:t>.</w:t>
      </w:r>
    </w:p>
    <w:p w14:paraId="710C0B33" w14:textId="7A324E64" w:rsidR="00E571B0" w:rsidRDefault="00E571B0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7616A5D3" w14:textId="77777777" w:rsidR="00E914B2" w:rsidRDefault="00E914B2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618211F6" w14:textId="77777777" w:rsidR="00A60797" w:rsidRDefault="00A60797" w:rsidP="002C5B72">
      <w:pPr>
        <w:ind w:right="288"/>
        <w:textAlignment w:val="baseline"/>
        <w:rPr>
          <w:rFonts w:ascii="Arial" w:eastAsia="Arial" w:hAnsi="Arial"/>
          <w:b/>
          <w:bCs/>
          <w:color w:val="000000"/>
          <w:sz w:val="24"/>
          <w:szCs w:val="24"/>
        </w:rPr>
      </w:pPr>
    </w:p>
    <w:p w14:paraId="5DE48B0F" w14:textId="17D65BDD" w:rsidR="00E914B2" w:rsidRPr="00AD4299" w:rsidRDefault="00AD4299" w:rsidP="002C5B72">
      <w:pPr>
        <w:ind w:right="288"/>
        <w:textAlignment w:val="baseline"/>
        <w:rPr>
          <w:rFonts w:ascii="Arial" w:eastAsia="Arial" w:hAnsi="Arial"/>
          <w:b/>
          <w:bCs/>
          <w:color w:val="000000"/>
          <w:sz w:val="24"/>
          <w:szCs w:val="24"/>
        </w:rPr>
      </w:pPr>
      <w:r w:rsidRPr="00C50BED">
        <w:rPr>
          <w:rFonts w:ascii="Arial" w:eastAsia="Arial" w:hAnsi="Arial"/>
          <w:b/>
          <w:bCs/>
          <w:color w:val="000000"/>
          <w:sz w:val="24"/>
          <w:szCs w:val="24"/>
        </w:rPr>
        <w:lastRenderedPageBreak/>
        <w:t>Provincial Changes in SIP Funding</w:t>
      </w:r>
    </w:p>
    <w:p w14:paraId="23B79E96" w14:textId="77777777" w:rsidR="00E914B2" w:rsidRDefault="00E914B2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3527ABA2" w14:textId="1EFACCAF" w:rsidR="00C50BED" w:rsidRPr="00C50BED" w:rsidRDefault="00620986" w:rsidP="00BA3C3E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C50BED">
        <w:rPr>
          <w:rFonts w:ascii="Arial" w:eastAsia="Arial" w:hAnsi="Arial"/>
          <w:color w:val="000000"/>
          <w:sz w:val="24"/>
          <w:szCs w:val="24"/>
        </w:rPr>
        <w:t xml:space="preserve">PAAC has noted </w:t>
      </w:r>
      <w:r w:rsidR="00C819CD" w:rsidRPr="00C50BED">
        <w:rPr>
          <w:rFonts w:ascii="Arial" w:eastAsia="Arial" w:hAnsi="Arial"/>
          <w:color w:val="000000"/>
          <w:sz w:val="24"/>
          <w:szCs w:val="24"/>
        </w:rPr>
        <w:t>that provincial SIP allocations have</w:t>
      </w:r>
      <w:r w:rsidR="0019185C">
        <w:rPr>
          <w:rFonts w:ascii="Arial" w:eastAsia="Arial" w:hAnsi="Arial"/>
          <w:color w:val="000000"/>
          <w:sz w:val="24"/>
          <w:szCs w:val="24"/>
        </w:rPr>
        <w:t xml:space="preserve"> increased greatly </w:t>
      </w:r>
      <w:r w:rsidR="00C819CD" w:rsidRPr="00C50BED">
        <w:rPr>
          <w:rFonts w:ascii="Arial" w:eastAsia="Arial" w:hAnsi="Arial"/>
          <w:color w:val="000000"/>
          <w:sz w:val="24"/>
          <w:szCs w:val="24"/>
        </w:rPr>
        <w:t xml:space="preserve"> in </w:t>
      </w:r>
      <w:r w:rsidR="0019185C">
        <w:rPr>
          <w:rFonts w:ascii="Arial" w:eastAsia="Arial" w:hAnsi="Arial"/>
          <w:color w:val="000000"/>
          <w:sz w:val="24"/>
          <w:szCs w:val="24"/>
        </w:rPr>
        <w:t>recen</w:t>
      </w:r>
      <w:r w:rsidR="00C819CD" w:rsidRPr="00C50BED">
        <w:rPr>
          <w:rFonts w:ascii="Arial" w:eastAsia="Arial" w:hAnsi="Arial"/>
          <w:color w:val="000000"/>
          <w:sz w:val="24"/>
          <w:szCs w:val="24"/>
        </w:rPr>
        <w:t xml:space="preserve">t years, although the </w:t>
      </w:r>
      <w:r w:rsidR="00AD4299" w:rsidRPr="00C50BED">
        <w:rPr>
          <w:rFonts w:ascii="Arial" w:eastAsia="Arial" w:hAnsi="Arial"/>
          <w:color w:val="000000"/>
          <w:sz w:val="24"/>
          <w:szCs w:val="24"/>
        </w:rPr>
        <w:t xml:space="preserve">increase in the </w:t>
      </w:r>
      <w:r w:rsidR="00C50BED">
        <w:rPr>
          <w:rFonts w:ascii="Arial" w:eastAsia="Arial" w:hAnsi="Arial"/>
          <w:color w:val="000000"/>
          <w:sz w:val="24"/>
          <w:szCs w:val="24"/>
        </w:rPr>
        <w:t>per pupil</w:t>
      </w:r>
      <w:r w:rsidR="00C819CD" w:rsidRPr="00C50BED">
        <w:rPr>
          <w:rFonts w:ascii="Arial" w:eastAsia="Arial" w:hAnsi="Arial"/>
          <w:color w:val="000000"/>
          <w:sz w:val="24"/>
          <w:szCs w:val="24"/>
        </w:rPr>
        <w:t xml:space="preserve"> a</w:t>
      </w:r>
      <w:r w:rsidR="00BA3C3E" w:rsidRPr="00C50BED">
        <w:rPr>
          <w:rFonts w:ascii="Arial" w:eastAsia="Arial" w:hAnsi="Arial"/>
          <w:color w:val="000000"/>
          <w:sz w:val="24"/>
          <w:szCs w:val="24"/>
        </w:rPr>
        <w:t xml:space="preserve">mount has </w:t>
      </w:r>
      <w:r w:rsidR="00AD4299" w:rsidRPr="00C50BED">
        <w:rPr>
          <w:rFonts w:ascii="Arial" w:eastAsia="Arial" w:hAnsi="Arial"/>
          <w:color w:val="000000"/>
          <w:sz w:val="24"/>
          <w:szCs w:val="24"/>
        </w:rPr>
        <w:t xml:space="preserve">been minimal. </w:t>
      </w:r>
    </w:p>
    <w:p w14:paraId="273A1487" w14:textId="34563746" w:rsidR="00AD4299" w:rsidRPr="00BA3C3E" w:rsidRDefault="00AD4299" w:rsidP="00BA3C3E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C50BED">
        <w:rPr>
          <w:rFonts w:ascii="Arial" w:eastAsia="Arial" w:hAnsi="Arial"/>
          <w:color w:val="000000"/>
          <w:sz w:val="24"/>
          <w:szCs w:val="24"/>
        </w:rPr>
        <w:t>These changes can be seen in the following chart.</w:t>
      </w:r>
    </w:p>
    <w:p w14:paraId="09C55615" w14:textId="77777777" w:rsidR="00C819CD" w:rsidRPr="004236E6" w:rsidRDefault="00C819CD" w:rsidP="00C81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05"/>
        <w:gridCol w:w="2372"/>
        <w:gridCol w:w="2795"/>
      </w:tblGrid>
      <w:tr w:rsidR="00C819CD" w:rsidRPr="004236E6" w14:paraId="0FC235C4" w14:textId="77777777" w:rsidTr="00C819CD">
        <w:tc>
          <w:tcPr>
            <w:tcW w:w="1476" w:type="dxa"/>
          </w:tcPr>
          <w:p w14:paraId="7284141B" w14:textId="77777777" w:rsidR="00C819CD" w:rsidRPr="004236E6" w:rsidRDefault="00C819CD" w:rsidP="00C819CD">
            <w:r w:rsidRPr="004236E6">
              <w:t>School year</w:t>
            </w:r>
          </w:p>
        </w:tc>
        <w:tc>
          <w:tcPr>
            <w:tcW w:w="2034" w:type="dxa"/>
          </w:tcPr>
          <w:p w14:paraId="50043DA7" w14:textId="77777777" w:rsidR="00C819CD" w:rsidRPr="004236E6" w:rsidRDefault="00C819CD" w:rsidP="00C819CD">
            <w:r w:rsidRPr="004236E6">
              <w:t xml:space="preserve">Per pupil SIP grant </w:t>
            </w:r>
          </w:p>
        </w:tc>
        <w:tc>
          <w:tcPr>
            <w:tcW w:w="2410" w:type="dxa"/>
          </w:tcPr>
          <w:p w14:paraId="4DBE1499" w14:textId="77777777" w:rsidR="00C819CD" w:rsidRPr="004236E6" w:rsidRDefault="00C819CD" w:rsidP="00C819CD">
            <w:r w:rsidRPr="004236E6">
              <w:t>Total Ontario SIP funding</w:t>
            </w:r>
          </w:p>
        </w:tc>
        <w:tc>
          <w:tcPr>
            <w:tcW w:w="2835" w:type="dxa"/>
          </w:tcPr>
          <w:p w14:paraId="1028FEC3" w14:textId="77777777" w:rsidR="00C819CD" w:rsidRPr="004236E6" w:rsidRDefault="00C819CD" w:rsidP="00C819CD">
            <w:r w:rsidRPr="004236E6">
              <w:t>Number of Ontario students affected</w:t>
            </w:r>
          </w:p>
        </w:tc>
      </w:tr>
      <w:tr w:rsidR="00C819CD" w:rsidRPr="004236E6" w14:paraId="57860BB0" w14:textId="77777777" w:rsidTr="00C819CD">
        <w:tc>
          <w:tcPr>
            <w:tcW w:w="1476" w:type="dxa"/>
          </w:tcPr>
          <w:p w14:paraId="28955926" w14:textId="77777777" w:rsidR="00C819CD" w:rsidRPr="004236E6" w:rsidRDefault="00C819CD" w:rsidP="00C819CD">
            <w:r w:rsidRPr="004236E6">
              <w:t>2010-11</w:t>
            </w:r>
          </w:p>
        </w:tc>
        <w:tc>
          <w:tcPr>
            <w:tcW w:w="2034" w:type="dxa"/>
          </w:tcPr>
          <w:p w14:paraId="0489E272" w14:textId="77777777" w:rsidR="00C819CD" w:rsidRPr="004236E6" w:rsidRDefault="00C819CD" w:rsidP="00C819CD">
            <w:r w:rsidRPr="004236E6">
              <w:t>$27,000</w:t>
            </w:r>
          </w:p>
        </w:tc>
        <w:tc>
          <w:tcPr>
            <w:tcW w:w="2410" w:type="dxa"/>
          </w:tcPr>
          <w:p w14:paraId="38C0E883" w14:textId="77777777" w:rsidR="00C819CD" w:rsidRPr="004236E6" w:rsidRDefault="00C819CD" w:rsidP="00C819CD">
            <w:r w:rsidRPr="004236E6">
              <w:t>$41 million</w:t>
            </w:r>
          </w:p>
        </w:tc>
        <w:tc>
          <w:tcPr>
            <w:tcW w:w="2835" w:type="dxa"/>
          </w:tcPr>
          <w:p w14:paraId="5BA4ACCD" w14:textId="77777777" w:rsidR="00C819CD" w:rsidRPr="004236E6" w:rsidRDefault="00C819CD" w:rsidP="00C819CD">
            <w:r w:rsidRPr="004236E6">
              <w:t>1519</w:t>
            </w:r>
          </w:p>
        </w:tc>
      </w:tr>
      <w:tr w:rsidR="0019185C" w:rsidRPr="004236E6" w14:paraId="21E1C36D" w14:textId="77777777" w:rsidTr="00C819CD">
        <w:tc>
          <w:tcPr>
            <w:tcW w:w="1476" w:type="dxa"/>
          </w:tcPr>
          <w:p w14:paraId="7B18AAC2" w14:textId="77777777" w:rsidR="0019185C" w:rsidRPr="004236E6" w:rsidRDefault="0019185C" w:rsidP="00C819CD"/>
        </w:tc>
        <w:tc>
          <w:tcPr>
            <w:tcW w:w="2034" w:type="dxa"/>
          </w:tcPr>
          <w:p w14:paraId="7C5BD965" w14:textId="77777777" w:rsidR="0019185C" w:rsidRDefault="0019185C" w:rsidP="00123BB1">
            <w:pPr>
              <w:jc w:val="center"/>
            </w:pPr>
          </w:p>
        </w:tc>
        <w:tc>
          <w:tcPr>
            <w:tcW w:w="2410" w:type="dxa"/>
          </w:tcPr>
          <w:p w14:paraId="6AB000E2" w14:textId="77777777" w:rsidR="0019185C" w:rsidRDefault="0019185C" w:rsidP="009466A6">
            <w:pPr>
              <w:jc w:val="center"/>
            </w:pPr>
          </w:p>
        </w:tc>
        <w:tc>
          <w:tcPr>
            <w:tcW w:w="2835" w:type="dxa"/>
          </w:tcPr>
          <w:p w14:paraId="7D1ECE6A" w14:textId="77777777" w:rsidR="0019185C" w:rsidRDefault="0019185C" w:rsidP="009466A6">
            <w:pPr>
              <w:jc w:val="center"/>
            </w:pPr>
          </w:p>
        </w:tc>
      </w:tr>
      <w:tr w:rsidR="00C819CD" w:rsidRPr="004236E6" w14:paraId="4A8EF8BB" w14:textId="77777777" w:rsidTr="00C819CD">
        <w:tc>
          <w:tcPr>
            <w:tcW w:w="1476" w:type="dxa"/>
          </w:tcPr>
          <w:p w14:paraId="7F4528A6" w14:textId="77777777" w:rsidR="00C819CD" w:rsidRPr="004236E6" w:rsidRDefault="00C819CD" w:rsidP="00C819CD">
            <w:r w:rsidRPr="004236E6">
              <w:t>2012-13</w:t>
            </w:r>
          </w:p>
        </w:tc>
        <w:tc>
          <w:tcPr>
            <w:tcW w:w="2034" w:type="dxa"/>
          </w:tcPr>
          <w:p w14:paraId="1B3565D0" w14:textId="77777777" w:rsidR="00C819CD" w:rsidRPr="004236E6" w:rsidRDefault="00123BB1" w:rsidP="00123BB1">
            <w:pPr>
              <w:jc w:val="center"/>
            </w:pPr>
            <w:r>
              <w:t>“</w:t>
            </w:r>
          </w:p>
        </w:tc>
        <w:tc>
          <w:tcPr>
            <w:tcW w:w="2410" w:type="dxa"/>
          </w:tcPr>
          <w:p w14:paraId="6A8F99A0" w14:textId="77777777" w:rsidR="00C819CD" w:rsidRPr="004236E6" w:rsidRDefault="009466A6" w:rsidP="009466A6">
            <w:pPr>
              <w:jc w:val="center"/>
            </w:pPr>
            <w:r>
              <w:t>“</w:t>
            </w:r>
          </w:p>
        </w:tc>
        <w:tc>
          <w:tcPr>
            <w:tcW w:w="2835" w:type="dxa"/>
          </w:tcPr>
          <w:p w14:paraId="220590C1" w14:textId="77777777" w:rsidR="00C819CD" w:rsidRPr="004236E6" w:rsidRDefault="009466A6" w:rsidP="009466A6">
            <w:pPr>
              <w:jc w:val="center"/>
            </w:pPr>
            <w:r>
              <w:t>“</w:t>
            </w:r>
          </w:p>
        </w:tc>
      </w:tr>
      <w:tr w:rsidR="00C819CD" w:rsidRPr="004236E6" w14:paraId="0C008A63" w14:textId="77777777" w:rsidTr="00C819CD">
        <w:tc>
          <w:tcPr>
            <w:tcW w:w="1476" w:type="dxa"/>
          </w:tcPr>
          <w:p w14:paraId="69E8F5BF" w14:textId="77777777" w:rsidR="00C819CD" w:rsidRPr="004236E6" w:rsidRDefault="00C819CD" w:rsidP="00C819CD">
            <w:r w:rsidRPr="004236E6">
              <w:t>2013-14</w:t>
            </w:r>
          </w:p>
        </w:tc>
        <w:tc>
          <w:tcPr>
            <w:tcW w:w="2034" w:type="dxa"/>
          </w:tcPr>
          <w:p w14:paraId="29289C18" w14:textId="77777777" w:rsidR="00C819CD" w:rsidRPr="004236E6" w:rsidRDefault="00123BB1" w:rsidP="00123BB1">
            <w:pPr>
              <w:jc w:val="center"/>
            </w:pPr>
            <w:r>
              <w:t>“</w:t>
            </w:r>
          </w:p>
        </w:tc>
        <w:tc>
          <w:tcPr>
            <w:tcW w:w="2410" w:type="dxa"/>
          </w:tcPr>
          <w:p w14:paraId="15F91A4A" w14:textId="77777777" w:rsidR="00C819CD" w:rsidRPr="004236E6" w:rsidRDefault="009466A6" w:rsidP="009466A6">
            <w:pPr>
              <w:jc w:val="center"/>
            </w:pPr>
            <w:r>
              <w:t>“</w:t>
            </w:r>
          </w:p>
        </w:tc>
        <w:tc>
          <w:tcPr>
            <w:tcW w:w="2835" w:type="dxa"/>
          </w:tcPr>
          <w:p w14:paraId="10724CFF" w14:textId="77777777" w:rsidR="00C819CD" w:rsidRPr="004236E6" w:rsidRDefault="009466A6" w:rsidP="009466A6">
            <w:pPr>
              <w:jc w:val="center"/>
            </w:pPr>
            <w:r>
              <w:t>“</w:t>
            </w:r>
          </w:p>
        </w:tc>
      </w:tr>
      <w:tr w:rsidR="00C819CD" w:rsidRPr="004236E6" w14:paraId="7FD04F84" w14:textId="77777777" w:rsidTr="00C819CD">
        <w:tc>
          <w:tcPr>
            <w:tcW w:w="1476" w:type="dxa"/>
          </w:tcPr>
          <w:p w14:paraId="0BC9B0D7" w14:textId="77777777" w:rsidR="00C819CD" w:rsidRPr="004236E6" w:rsidRDefault="00C819CD" w:rsidP="00C819CD">
            <w:r w:rsidRPr="004236E6">
              <w:t>2014-15</w:t>
            </w:r>
          </w:p>
        </w:tc>
        <w:tc>
          <w:tcPr>
            <w:tcW w:w="2034" w:type="dxa"/>
          </w:tcPr>
          <w:p w14:paraId="5391D669" w14:textId="77777777" w:rsidR="00C819CD" w:rsidRPr="004236E6" w:rsidRDefault="00C819CD" w:rsidP="00C819CD">
            <w:r w:rsidRPr="004236E6">
              <w:t>$27,000</w:t>
            </w:r>
          </w:p>
        </w:tc>
        <w:tc>
          <w:tcPr>
            <w:tcW w:w="2410" w:type="dxa"/>
          </w:tcPr>
          <w:p w14:paraId="1CDB5DBA" w14:textId="77777777" w:rsidR="00C819CD" w:rsidRPr="004236E6" w:rsidRDefault="00C819CD" w:rsidP="00C819CD">
            <w:r w:rsidRPr="004236E6">
              <w:t>$60.3 million</w:t>
            </w:r>
          </w:p>
        </w:tc>
        <w:tc>
          <w:tcPr>
            <w:tcW w:w="2835" w:type="dxa"/>
          </w:tcPr>
          <w:p w14:paraId="26A76B69" w14:textId="77777777" w:rsidR="00C819CD" w:rsidRPr="004236E6" w:rsidRDefault="00C819CD" w:rsidP="00C819CD">
            <w:r w:rsidRPr="004236E6">
              <w:t>2233</w:t>
            </w:r>
          </w:p>
        </w:tc>
      </w:tr>
      <w:tr w:rsidR="00C819CD" w:rsidRPr="004236E6" w14:paraId="53ADAF87" w14:textId="77777777" w:rsidTr="00C819CD">
        <w:tc>
          <w:tcPr>
            <w:tcW w:w="1476" w:type="dxa"/>
          </w:tcPr>
          <w:p w14:paraId="758779E1" w14:textId="77777777" w:rsidR="00C819CD" w:rsidRPr="004236E6" w:rsidRDefault="00C819CD" w:rsidP="00C819CD">
            <w:r w:rsidRPr="004236E6">
              <w:t>2015-16</w:t>
            </w:r>
          </w:p>
        </w:tc>
        <w:tc>
          <w:tcPr>
            <w:tcW w:w="2034" w:type="dxa"/>
          </w:tcPr>
          <w:p w14:paraId="695BA18D" w14:textId="77777777" w:rsidR="00C819CD" w:rsidRPr="004236E6" w:rsidRDefault="00C819CD" w:rsidP="00C819CD">
            <w:r w:rsidRPr="004236E6">
              <w:t>$27,000</w:t>
            </w:r>
          </w:p>
        </w:tc>
        <w:tc>
          <w:tcPr>
            <w:tcW w:w="2410" w:type="dxa"/>
          </w:tcPr>
          <w:p w14:paraId="7B517EF4" w14:textId="77777777" w:rsidR="00C819CD" w:rsidRPr="004236E6" w:rsidRDefault="00C819CD" w:rsidP="00C819CD">
            <w:r w:rsidRPr="004236E6">
              <w:t>$68.7 million</w:t>
            </w:r>
          </w:p>
        </w:tc>
        <w:tc>
          <w:tcPr>
            <w:tcW w:w="2835" w:type="dxa"/>
          </w:tcPr>
          <w:p w14:paraId="00804397" w14:textId="77777777" w:rsidR="00C819CD" w:rsidRPr="004236E6" w:rsidRDefault="00C819CD" w:rsidP="00C819CD">
            <w:r w:rsidRPr="004236E6">
              <w:t>2544</w:t>
            </w:r>
          </w:p>
        </w:tc>
      </w:tr>
      <w:tr w:rsidR="00C819CD" w:rsidRPr="004236E6" w14:paraId="36B6907B" w14:textId="77777777" w:rsidTr="00C819CD">
        <w:tc>
          <w:tcPr>
            <w:tcW w:w="1476" w:type="dxa"/>
          </w:tcPr>
          <w:p w14:paraId="4933A64F" w14:textId="77777777" w:rsidR="00C819CD" w:rsidRPr="004236E6" w:rsidRDefault="00C819CD" w:rsidP="00C819CD">
            <w:r w:rsidRPr="004236E6">
              <w:t>2016-17</w:t>
            </w:r>
          </w:p>
        </w:tc>
        <w:tc>
          <w:tcPr>
            <w:tcW w:w="2034" w:type="dxa"/>
          </w:tcPr>
          <w:p w14:paraId="5D8008F4" w14:textId="77777777" w:rsidR="00C819CD" w:rsidRPr="004236E6" w:rsidRDefault="00C819CD" w:rsidP="00C819CD">
            <w:r w:rsidRPr="004236E6">
              <w:t>$27,000</w:t>
            </w:r>
          </w:p>
        </w:tc>
        <w:tc>
          <w:tcPr>
            <w:tcW w:w="2410" w:type="dxa"/>
          </w:tcPr>
          <w:p w14:paraId="13E453D5" w14:textId="77777777" w:rsidR="00C819CD" w:rsidRPr="004236E6" w:rsidRDefault="00C819CD" w:rsidP="00C819CD">
            <w:r w:rsidRPr="004236E6">
              <w:t>$72.8 million</w:t>
            </w:r>
          </w:p>
        </w:tc>
        <w:tc>
          <w:tcPr>
            <w:tcW w:w="2835" w:type="dxa"/>
          </w:tcPr>
          <w:p w14:paraId="3970C807" w14:textId="77777777" w:rsidR="00C819CD" w:rsidRPr="004236E6" w:rsidRDefault="00C819CD" w:rsidP="00C819CD">
            <w:r w:rsidRPr="004236E6">
              <w:t>2696</w:t>
            </w:r>
          </w:p>
        </w:tc>
      </w:tr>
      <w:tr w:rsidR="00C819CD" w:rsidRPr="004236E6" w14:paraId="28B90F1D" w14:textId="77777777" w:rsidTr="00C819CD">
        <w:tc>
          <w:tcPr>
            <w:tcW w:w="1476" w:type="dxa"/>
          </w:tcPr>
          <w:p w14:paraId="14D193A8" w14:textId="77777777" w:rsidR="00C819CD" w:rsidRPr="004236E6" w:rsidRDefault="00C819CD" w:rsidP="00C819CD">
            <w:r w:rsidRPr="004236E6">
              <w:t>2017-18</w:t>
            </w:r>
          </w:p>
        </w:tc>
        <w:tc>
          <w:tcPr>
            <w:tcW w:w="2034" w:type="dxa"/>
          </w:tcPr>
          <w:p w14:paraId="471A46C2" w14:textId="77777777" w:rsidR="00C819CD" w:rsidRPr="004236E6" w:rsidRDefault="00C819CD" w:rsidP="00C819CD">
            <w:r w:rsidRPr="004236E6">
              <w:t>$27,000</w:t>
            </w:r>
          </w:p>
        </w:tc>
        <w:tc>
          <w:tcPr>
            <w:tcW w:w="2410" w:type="dxa"/>
          </w:tcPr>
          <w:p w14:paraId="56195931" w14:textId="77777777" w:rsidR="00C819CD" w:rsidRPr="004236E6" w:rsidRDefault="00C819CD" w:rsidP="00C819CD">
            <w:r w:rsidRPr="004236E6">
              <w:t>$79.8 million</w:t>
            </w:r>
          </w:p>
        </w:tc>
        <w:tc>
          <w:tcPr>
            <w:tcW w:w="2835" w:type="dxa"/>
          </w:tcPr>
          <w:p w14:paraId="257F890A" w14:textId="77777777" w:rsidR="00C819CD" w:rsidRPr="004236E6" w:rsidRDefault="00C819CD" w:rsidP="00C819CD">
            <w:r w:rsidRPr="004236E6">
              <w:t>2956</w:t>
            </w:r>
          </w:p>
        </w:tc>
      </w:tr>
      <w:tr w:rsidR="00C819CD" w:rsidRPr="004236E6" w14:paraId="78787333" w14:textId="77777777" w:rsidTr="00C819CD">
        <w:tc>
          <w:tcPr>
            <w:tcW w:w="1476" w:type="dxa"/>
          </w:tcPr>
          <w:p w14:paraId="5E859424" w14:textId="77777777" w:rsidR="00C819CD" w:rsidRPr="004236E6" w:rsidRDefault="00C819CD" w:rsidP="00C819CD">
            <w:r w:rsidRPr="004236E6">
              <w:t>2018-19</w:t>
            </w:r>
          </w:p>
        </w:tc>
        <w:tc>
          <w:tcPr>
            <w:tcW w:w="2034" w:type="dxa"/>
          </w:tcPr>
          <w:p w14:paraId="4591034B" w14:textId="77777777" w:rsidR="00C819CD" w:rsidRPr="004236E6" w:rsidRDefault="00C819CD" w:rsidP="00C819CD">
            <w:r w:rsidRPr="004236E6">
              <w:t>$27,405</w:t>
            </w:r>
          </w:p>
        </w:tc>
        <w:tc>
          <w:tcPr>
            <w:tcW w:w="2410" w:type="dxa"/>
          </w:tcPr>
          <w:p w14:paraId="67382265" w14:textId="77777777" w:rsidR="00C819CD" w:rsidRPr="004236E6" w:rsidRDefault="00C819CD" w:rsidP="00C819CD">
            <w:r w:rsidRPr="004236E6">
              <w:t>$89.3 million</w:t>
            </w:r>
          </w:p>
        </w:tc>
        <w:tc>
          <w:tcPr>
            <w:tcW w:w="2835" w:type="dxa"/>
          </w:tcPr>
          <w:p w14:paraId="6F8C67D6" w14:textId="77777777" w:rsidR="00C819CD" w:rsidRPr="004236E6" w:rsidRDefault="00C819CD" w:rsidP="00C819CD">
            <w:r w:rsidRPr="004236E6">
              <w:t>3259</w:t>
            </w:r>
          </w:p>
        </w:tc>
      </w:tr>
      <w:tr w:rsidR="00C819CD" w:rsidRPr="004236E6" w14:paraId="052486C8" w14:textId="77777777" w:rsidTr="00C819CD">
        <w:tc>
          <w:tcPr>
            <w:tcW w:w="1476" w:type="dxa"/>
          </w:tcPr>
          <w:p w14:paraId="3FE87279" w14:textId="77777777" w:rsidR="00C819CD" w:rsidRPr="004B232E" w:rsidRDefault="00C819CD" w:rsidP="00C819CD">
            <w:pPr>
              <w:rPr>
                <w:i/>
              </w:rPr>
            </w:pPr>
            <w:r w:rsidRPr="004B232E">
              <w:rPr>
                <w:i/>
              </w:rPr>
              <w:t>2019-20</w:t>
            </w:r>
          </w:p>
        </w:tc>
        <w:tc>
          <w:tcPr>
            <w:tcW w:w="2034" w:type="dxa"/>
          </w:tcPr>
          <w:p w14:paraId="537C6B0A" w14:textId="77777777" w:rsidR="00C819CD" w:rsidRPr="004236E6" w:rsidRDefault="00C819CD" w:rsidP="00C819CD">
            <w:r w:rsidRPr="004236E6">
              <w:t>$27.679</w:t>
            </w:r>
          </w:p>
        </w:tc>
        <w:tc>
          <w:tcPr>
            <w:tcW w:w="2410" w:type="dxa"/>
          </w:tcPr>
          <w:p w14:paraId="67234BBA" w14:textId="1B1E0833" w:rsidR="00C819CD" w:rsidRPr="0019185C" w:rsidRDefault="006D0067" w:rsidP="00C819CD">
            <w:pPr>
              <w:rPr>
                <w:i/>
              </w:rPr>
            </w:pPr>
            <w:r>
              <w:rPr>
                <w:i/>
              </w:rPr>
              <w:t>E</w:t>
            </w:r>
            <w:r w:rsidR="00995465" w:rsidRPr="0019185C">
              <w:rPr>
                <w:i/>
              </w:rPr>
              <w:t>stimate</w:t>
            </w:r>
            <w:r>
              <w:rPr>
                <w:i/>
              </w:rPr>
              <w:t xml:space="preserve"> =</w:t>
            </w:r>
            <w:r w:rsidR="00C819CD" w:rsidRPr="0019185C">
              <w:rPr>
                <w:i/>
              </w:rPr>
              <w:t>$93.5 million</w:t>
            </w:r>
          </w:p>
        </w:tc>
        <w:tc>
          <w:tcPr>
            <w:tcW w:w="2835" w:type="dxa"/>
          </w:tcPr>
          <w:p w14:paraId="501D0A64" w14:textId="6DF1785B" w:rsidR="00C819CD" w:rsidRPr="002C0063" w:rsidRDefault="006D0067" w:rsidP="00C819CD">
            <w:pPr>
              <w:rPr>
                <w:i/>
              </w:rPr>
            </w:pPr>
            <w:r>
              <w:rPr>
                <w:i/>
              </w:rPr>
              <w:t>Estimate =</w:t>
            </w:r>
            <w:r w:rsidR="00995465" w:rsidRPr="005C4A51">
              <w:rPr>
                <w:i/>
              </w:rPr>
              <w:t xml:space="preserve"> </w:t>
            </w:r>
            <w:r w:rsidR="00C819CD" w:rsidRPr="002C0063">
              <w:rPr>
                <w:i/>
              </w:rPr>
              <w:t>3378</w:t>
            </w:r>
          </w:p>
        </w:tc>
      </w:tr>
      <w:tr w:rsidR="00C819CD" w:rsidRPr="004236E6" w14:paraId="267DBF93" w14:textId="77777777" w:rsidTr="00C819CD">
        <w:tc>
          <w:tcPr>
            <w:tcW w:w="1476" w:type="dxa"/>
          </w:tcPr>
          <w:p w14:paraId="65536213" w14:textId="77777777" w:rsidR="00C819CD" w:rsidRPr="004B232E" w:rsidRDefault="00C819CD" w:rsidP="00C819CD">
            <w:pPr>
              <w:rPr>
                <w:i/>
              </w:rPr>
            </w:pPr>
            <w:r w:rsidRPr="004B232E">
              <w:rPr>
                <w:i/>
              </w:rPr>
              <w:t>2020-21</w:t>
            </w:r>
          </w:p>
        </w:tc>
        <w:tc>
          <w:tcPr>
            <w:tcW w:w="2034" w:type="dxa"/>
          </w:tcPr>
          <w:p w14:paraId="4AE64E51" w14:textId="77777777" w:rsidR="00C819CD" w:rsidRPr="004236E6" w:rsidRDefault="00C819CD" w:rsidP="00C819CD">
            <w:r w:rsidRPr="004236E6">
              <w:t>$28,235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410" w:type="dxa"/>
          </w:tcPr>
          <w:p w14:paraId="005743FC" w14:textId="07246AF2" w:rsidR="00C819CD" w:rsidRPr="0019185C" w:rsidRDefault="00995465" w:rsidP="00995465">
            <w:r w:rsidRPr="0019185C">
              <w:t>$117.7 million</w:t>
            </w:r>
          </w:p>
        </w:tc>
        <w:tc>
          <w:tcPr>
            <w:tcW w:w="2835" w:type="dxa"/>
          </w:tcPr>
          <w:p w14:paraId="58691986" w14:textId="77777777" w:rsidR="00995465" w:rsidRPr="0019185C" w:rsidRDefault="00995465" w:rsidP="00C819CD">
            <w:pPr>
              <w:rPr>
                <w:i/>
              </w:rPr>
            </w:pPr>
            <w:r w:rsidRPr="0019185C">
              <w:rPr>
                <w:i/>
              </w:rPr>
              <w:t xml:space="preserve"># unknown. </w:t>
            </w:r>
          </w:p>
          <w:p w14:paraId="2ED7C3C2" w14:textId="224C510D" w:rsidR="00C819CD" w:rsidRPr="002C0063" w:rsidRDefault="00995465" w:rsidP="00C819CD">
            <w:pPr>
              <w:rPr>
                <w:i/>
              </w:rPr>
            </w:pPr>
            <w:r w:rsidRPr="005C4A51">
              <w:rPr>
                <w:i/>
                <w:sz w:val="22"/>
              </w:rPr>
              <w:t>no documentation required during the pandemic</w:t>
            </w:r>
          </w:p>
        </w:tc>
      </w:tr>
      <w:tr w:rsidR="00C819CD" w:rsidRPr="004236E6" w14:paraId="01EFB886" w14:textId="77777777" w:rsidTr="00C819CD">
        <w:tc>
          <w:tcPr>
            <w:tcW w:w="1476" w:type="dxa"/>
          </w:tcPr>
          <w:p w14:paraId="412B20F3" w14:textId="77777777" w:rsidR="00C819CD" w:rsidRPr="00147399" w:rsidRDefault="00C819CD" w:rsidP="00C819CD">
            <w:pPr>
              <w:rPr>
                <w:i/>
              </w:rPr>
            </w:pPr>
            <w:r w:rsidRPr="00147399">
              <w:rPr>
                <w:i/>
              </w:rPr>
              <w:t>2021-22</w:t>
            </w:r>
          </w:p>
        </w:tc>
        <w:tc>
          <w:tcPr>
            <w:tcW w:w="2034" w:type="dxa"/>
          </w:tcPr>
          <w:p w14:paraId="2E9BED1C" w14:textId="77777777" w:rsidR="00C819CD" w:rsidRPr="00147399" w:rsidRDefault="00C819CD" w:rsidP="00C819CD">
            <w:r w:rsidRPr="00147399">
              <w:t>$28,518</w:t>
            </w:r>
            <w:r w:rsidRPr="00147399">
              <w:rPr>
                <w:rStyle w:val="FootnoteReference"/>
              </w:rPr>
              <w:footnoteReference w:id="3"/>
            </w:r>
          </w:p>
        </w:tc>
        <w:tc>
          <w:tcPr>
            <w:tcW w:w="2410" w:type="dxa"/>
          </w:tcPr>
          <w:p w14:paraId="2EE4150D" w14:textId="7912F59B" w:rsidR="00C819CD" w:rsidRPr="00147399" w:rsidRDefault="006D0067" w:rsidP="0019185C">
            <w:pPr>
              <w:rPr>
                <w:i/>
              </w:rPr>
            </w:pPr>
            <w:r w:rsidRPr="00147399">
              <w:rPr>
                <w:i/>
              </w:rPr>
              <w:t xml:space="preserve">Projection = </w:t>
            </w:r>
            <w:r w:rsidR="00C819CD" w:rsidRPr="00147399">
              <w:rPr>
                <w:i/>
              </w:rPr>
              <w:t>$137.8 million</w:t>
            </w:r>
            <w:r w:rsidR="0019185C" w:rsidRPr="00147399">
              <w:rPr>
                <w:rStyle w:val="FootnoteReference"/>
                <w:i/>
              </w:rPr>
              <w:footnoteReference w:id="4"/>
            </w:r>
            <w:r w:rsidR="0019185C" w:rsidRPr="00147399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7F08714E" w14:textId="0BC4241C" w:rsidR="00C819CD" w:rsidRPr="00147399" w:rsidRDefault="006D0067" w:rsidP="00C819CD">
            <w:pPr>
              <w:rPr>
                <w:i/>
              </w:rPr>
            </w:pPr>
            <w:r w:rsidRPr="00147399">
              <w:rPr>
                <w:i/>
              </w:rPr>
              <w:t xml:space="preserve">Projection = </w:t>
            </w:r>
            <w:r w:rsidR="00C819CD" w:rsidRPr="00147399">
              <w:rPr>
                <w:i/>
              </w:rPr>
              <w:t>4,832</w:t>
            </w:r>
            <w:r w:rsidR="0019185C" w:rsidRPr="00147399">
              <w:rPr>
                <w:i/>
              </w:rPr>
              <w:t xml:space="preserve"> </w:t>
            </w:r>
          </w:p>
        </w:tc>
      </w:tr>
    </w:tbl>
    <w:p w14:paraId="1987898E" w14:textId="77777777" w:rsidR="00C819CD" w:rsidRDefault="00C819CD" w:rsidP="002C5B72">
      <w:pPr>
        <w:ind w:right="288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7FB4D8B6" w14:textId="77777777" w:rsidR="00E571B0" w:rsidRDefault="00BA3C3E" w:rsidP="00BA3C3E">
      <w:pPr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E.  Care, Treatment, Custody &amp; Corrections Amount </w:t>
      </w:r>
      <w:r w:rsidRPr="001E25E4">
        <w:rPr>
          <w:rFonts w:ascii="Arial" w:eastAsia="Arial" w:hAnsi="Arial"/>
          <w:color w:val="000000"/>
          <w:sz w:val="24"/>
          <w:szCs w:val="24"/>
        </w:rPr>
        <w:t>(</w:t>
      </w:r>
      <w:r w:rsidR="00BC19D0">
        <w:rPr>
          <w:rFonts w:ascii="Arial" w:eastAsia="Arial" w:hAnsi="Arial"/>
          <w:color w:val="000000"/>
          <w:sz w:val="24"/>
          <w:szCs w:val="24"/>
        </w:rPr>
        <w:t xml:space="preserve">ECPP - </w:t>
      </w:r>
      <w:r w:rsidRPr="001E25E4">
        <w:rPr>
          <w:rFonts w:ascii="Arial" w:eastAsia="Arial" w:hAnsi="Arial"/>
          <w:color w:val="000000"/>
          <w:sz w:val="24"/>
          <w:szCs w:val="24"/>
        </w:rPr>
        <w:t>formerly called the Facilities A</w:t>
      </w:r>
      <w:r w:rsidR="00BC19D0">
        <w:rPr>
          <w:rFonts w:ascii="Arial" w:eastAsia="Arial" w:hAnsi="Arial"/>
          <w:color w:val="000000"/>
          <w:sz w:val="24"/>
          <w:szCs w:val="24"/>
        </w:rPr>
        <w:t>mount - $112.1 million in 2021-22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) supports </w:t>
      </w:r>
      <w:r>
        <w:rPr>
          <w:rFonts w:ascii="Arial" w:eastAsia="Arial" w:hAnsi="Arial"/>
          <w:color w:val="000000"/>
          <w:sz w:val="24"/>
          <w:szCs w:val="24"/>
        </w:rPr>
        <w:t xml:space="preserve">school boards to deliver </w:t>
      </w:r>
      <w:r w:rsidRPr="001E25E4">
        <w:rPr>
          <w:rFonts w:ascii="Arial" w:eastAsia="Arial" w:hAnsi="Arial"/>
          <w:color w:val="000000"/>
          <w:sz w:val="24"/>
          <w:szCs w:val="24"/>
        </w:rPr>
        <w:t>educational programs</w:t>
      </w:r>
      <w:r>
        <w:rPr>
          <w:rFonts w:ascii="Arial" w:eastAsia="Arial" w:hAnsi="Arial"/>
          <w:color w:val="000000"/>
          <w:sz w:val="24"/>
          <w:szCs w:val="24"/>
        </w:rPr>
        <w:t xml:space="preserve"> to students who are unable to attend school becaus</w:t>
      </w:r>
      <w:r w:rsidR="00E571B0">
        <w:rPr>
          <w:rFonts w:ascii="Arial" w:eastAsia="Arial" w:hAnsi="Arial"/>
          <w:color w:val="000000"/>
          <w:sz w:val="24"/>
          <w:szCs w:val="24"/>
        </w:rPr>
        <w:t>e they are in Care, Treatment or</w:t>
      </w:r>
      <w:r>
        <w:rPr>
          <w:rFonts w:ascii="Arial" w:eastAsia="Arial" w:hAnsi="Arial"/>
          <w:color w:val="000000"/>
          <w:sz w:val="24"/>
          <w:szCs w:val="24"/>
        </w:rPr>
        <w:t xml:space="preserve"> Custody/Corrections facilities (once </w:t>
      </w:r>
      <w:r w:rsidRPr="001E25E4">
        <w:rPr>
          <w:rFonts w:ascii="Arial" w:eastAsia="Arial" w:hAnsi="Arial"/>
          <w:color w:val="000000"/>
          <w:sz w:val="24"/>
          <w:szCs w:val="24"/>
        </w:rPr>
        <w:t>known as “Section 23” programs</w:t>
      </w:r>
      <w:r>
        <w:rPr>
          <w:rFonts w:ascii="Arial" w:eastAsia="Arial" w:hAnsi="Arial"/>
          <w:color w:val="000000"/>
          <w:sz w:val="24"/>
          <w:szCs w:val="24"/>
        </w:rPr>
        <w:t>)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. </w:t>
      </w:r>
      <w:r>
        <w:rPr>
          <w:rFonts w:ascii="Arial" w:eastAsia="Arial" w:hAnsi="Arial"/>
          <w:color w:val="000000"/>
          <w:sz w:val="24"/>
          <w:szCs w:val="24"/>
        </w:rPr>
        <w:t xml:space="preserve">School boards </w:t>
      </w:r>
      <w:r w:rsidR="00BC19D0">
        <w:rPr>
          <w:rFonts w:ascii="Arial" w:eastAsia="Arial" w:hAnsi="Arial"/>
          <w:color w:val="000000"/>
          <w:sz w:val="24"/>
          <w:szCs w:val="24"/>
        </w:rPr>
        <w:t>establish agreements with</w:t>
      </w:r>
      <w:r w:rsidR="00E914B2">
        <w:rPr>
          <w:rFonts w:ascii="Arial" w:eastAsia="Arial" w:hAnsi="Arial"/>
          <w:color w:val="000000"/>
          <w:sz w:val="24"/>
          <w:szCs w:val="24"/>
        </w:rPr>
        <w:t xml:space="preserve"> the</w:t>
      </w:r>
      <w:r w:rsidR="00BC19D0">
        <w:rPr>
          <w:rFonts w:ascii="Arial" w:eastAsia="Arial" w:hAnsi="Arial"/>
          <w:color w:val="000000"/>
          <w:sz w:val="24"/>
          <w:szCs w:val="24"/>
        </w:rPr>
        <w:t xml:space="preserve"> community agencies providing these services, which must be approved by the government. </w:t>
      </w:r>
    </w:p>
    <w:p w14:paraId="57EAACEF" w14:textId="77777777" w:rsidR="00BA3C3E" w:rsidRPr="00BA3C3E" w:rsidRDefault="00BA3C3E" w:rsidP="00BA3C3E">
      <w:pPr>
        <w:rPr>
          <w:rFonts w:eastAsia="Times New Roman"/>
        </w:rPr>
      </w:pPr>
      <w:r w:rsidRPr="001E25E4">
        <w:rPr>
          <w:rFonts w:ascii="Arial" w:eastAsia="Arial" w:hAnsi="Arial"/>
          <w:color w:val="000000"/>
          <w:sz w:val="24"/>
          <w:szCs w:val="24"/>
        </w:rPr>
        <w:t xml:space="preserve">For more information see </w:t>
      </w:r>
      <w:hyperlink r:id="rId23" w:history="1">
        <w:r w:rsidRPr="002F7D6C">
          <w:rPr>
            <w:rStyle w:val="Hyperlink"/>
            <w:rFonts w:ascii="Arial" w:eastAsia="Arial" w:hAnsi="Arial"/>
            <w:sz w:val="24"/>
            <w:szCs w:val="24"/>
          </w:rPr>
          <w:t>https://efis.fma.csc.gov.on.ca/faab/Section%2023.htm</w:t>
        </w:r>
      </w:hyperlink>
    </w:p>
    <w:p w14:paraId="60F93F8A" w14:textId="77777777" w:rsidR="00BA3C3E" w:rsidRPr="001E25E4" w:rsidRDefault="00BA3C3E" w:rsidP="00BA3C3E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5076E7E" w14:textId="37249E61" w:rsidR="00A02D0E" w:rsidRDefault="00BA3C3E" w:rsidP="00E571B0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BA3C3E">
        <w:rPr>
          <w:rFonts w:ascii="Arial" w:eastAsia="Arial" w:hAnsi="Arial"/>
          <w:b/>
          <w:color w:val="000000"/>
          <w:sz w:val="24"/>
          <w:szCs w:val="24"/>
        </w:rPr>
        <w:t>F.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Pr="001E25E4">
        <w:rPr>
          <w:rFonts w:ascii="Arial" w:eastAsia="Arial" w:hAnsi="Arial"/>
          <w:b/>
          <w:color w:val="000000"/>
          <w:sz w:val="24"/>
          <w:szCs w:val="24"/>
        </w:rPr>
        <w:t>Behavioural</w:t>
      </w:r>
      <w:proofErr w:type="spellEnd"/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 Expertise Amount </w:t>
      </w:r>
      <w:r w:rsidRPr="001E25E4">
        <w:rPr>
          <w:rFonts w:ascii="Arial" w:eastAsia="Arial" w:hAnsi="Arial"/>
          <w:color w:val="000000"/>
          <w:sz w:val="24"/>
          <w:szCs w:val="24"/>
        </w:rPr>
        <w:t>(BEA</w:t>
      </w:r>
      <w:r w:rsidR="00E571B0">
        <w:rPr>
          <w:rFonts w:ascii="Arial" w:eastAsia="Arial" w:hAnsi="Arial"/>
          <w:color w:val="000000"/>
          <w:sz w:val="24"/>
          <w:szCs w:val="24"/>
        </w:rPr>
        <w:t xml:space="preserve"> - $37.2 million in 2021-22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) </w:t>
      </w:r>
      <w:r w:rsidR="00E571B0" w:rsidRPr="00E571B0">
        <w:rPr>
          <w:rFonts w:ascii="Arial" w:eastAsia="Arial" w:hAnsi="Arial"/>
          <w:color w:val="000000"/>
          <w:sz w:val="24"/>
          <w:szCs w:val="24"/>
        </w:rPr>
        <w:t>provides funding for school boards to hire board-level Applied</w:t>
      </w:r>
      <w:r w:rsidR="00E571B0"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="00E571B0" w:rsidRPr="00E571B0">
        <w:rPr>
          <w:rFonts w:ascii="Arial" w:eastAsia="Arial" w:hAnsi="Arial"/>
          <w:color w:val="000000"/>
          <w:sz w:val="24"/>
          <w:szCs w:val="24"/>
        </w:rPr>
        <w:t>Behaviour</w:t>
      </w:r>
      <w:proofErr w:type="spellEnd"/>
      <w:r w:rsidR="00E571B0" w:rsidRPr="00E571B0">
        <w:rPr>
          <w:rFonts w:ascii="Arial" w:eastAsia="Arial" w:hAnsi="Arial"/>
          <w:color w:val="000000"/>
          <w:sz w:val="24"/>
          <w:szCs w:val="24"/>
        </w:rPr>
        <w:t xml:space="preserve"> Analysis (ABA) expertise professionals, including Board Certified </w:t>
      </w:r>
      <w:proofErr w:type="spellStart"/>
      <w:r w:rsidR="00E571B0" w:rsidRPr="00E571B0">
        <w:rPr>
          <w:rFonts w:ascii="Arial" w:eastAsia="Arial" w:hAnsi="Arial"/>
          <w:color w:val="000000"/>
          <w:sz w:val="24"/>
          <w:szCs w:val="24"/>
        </w:rPr>
        <w:t>Behaviour</w:t>
      </w:r>
      <w:proofErr w:type="spellEnd"/>
      <w:r w:rsidR="00E571B0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E571B0" w:rsidRPr="00E571B0">
        <w:rPr>
          <w:rFonts w:ascii="Arial" w:eastAsia="Arial" w:hAnsi="Arial"/>
          <w:color w:val="000000"/>
          <w:sz w:val="24"/>
          <w:szCs w:val="24"/>
        </w:rPr>
        <w:t xml:space="preserve">Analysts </w:t>
      </w:r>
      <w:r w:rsidR="00E571B0" w:rsidRPr="00E571B0">
        <w:rPr>
          <w:rFonts w:ascii="Arial" w:eastAsia="Arial" w:hAnsi="Arial"/>
          <w:color w:val="000000"/>
          <w:sz w:val="24"/>
          <w:szCs w:val="24"/>
        </w:rPr>
        <w:lastRenderedPageBreak/>
        <w:t>(BCBAs), and to provide training opportunities that will build school board</w:t>
      </w:r>
      <w:r w:rsidR="00E571B0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E571B0" w:rsidRPr="00E571B0">
        <w:rPr>
          <w:rFonts w:ascii="Arial" w:eastAsia="Arial" w:hAnsi="Arial"/>
          <w:color w:val="000000"/>
          <w:sz w:val="24"/>
          <w:szCs w:val="24"/>
        </w:rPr>
        <w:t>capacity in ABA.</w:t>
      </w:r>
    </w:p>
    <w:p w14:paraId="1926BE0E" w14:textId="77777777" w:rsidR="00E571B0" w:rsidRPr="00E571B0" w:rsidRDefault="00E571B0" w:rsidP="00E571B0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571B0">
        <w:rPr>
          <w:rFonts w:ascii="Arial" w:eastAsia="Arial" w:hAnsi="Arial"/>
          <w:color w:val="000000"/>
          <w:sz w:val="24"/>
          <w:szCs w:val="24"/>
        </w:rPr>
        <w:t>The BEA allocation i</w:t>
      </w:r>
      <w:r>
        <w:rPr>
          <w:rFonts w:ascii="Arial" w:eastAsia="Arial" w:hAnsi="Arial"/>
          <w:color w:val="000000"/>
          <w:sz w:val="24"/>
          <w:szCs w:val="24"/>
        </w:rPr>
        <w:t>s made up of 3</w:t>
      </w:r>
      <w:r w:rsidRPr="00E571B0">
        <w:rPr>
          <w:rFonts w:ascii="Arial" w:eastAsia="Arial" w:hAnsi="Arial"/>
          <w:color w:val="000000"/>
          <w:sz w:val="24"/>
          <w:szCs w:val="24"/>
        </w:rPr>
        <w:t xml:space="preserve"> components:</w:t>
      </w:r>
    </w:p>
    <w:p w14:paraId="7E55D03C" w14:textId="77777777" w:rsidR="00E571B0" w:rsidRPr="00E571B0" w:rsidRDefault="00E571B0" w:rsidP="00E571B0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571B0">
        <w:rPr>
          <w:rFonts w:ascii="Arial" w:eastAsia="Arial" w:hAnsi="Arial"/>
          <w:color w:val="000000"/>
          <w:sz w:val="24"/>
          <w:szCs w:val="24"/>
        </w:rPr>
        <w:t xml:space="preserve">• </w:t>
      </w:r>
      <w:r w:rsidRPr="00123BB1">
        <w:rPr>
          <w:rFonts w:ascii="Arial" w:eastAsia="Arial" w:hAnsi="Arial"/>
          <w:b/>
          <w:color w:val="000000"/>
          <w:sz w:val="24"/>
          <w:szCs w:val="24"/>
        </w:rPr>
        <w:t xml:space="preserve">ABA Expertise Professionals Amount </w:t>
      </w:r>
      <w:r w:rsidR="00123BB1">
        <w:rPr>
          <w:rFonts w:ascii="Arial" w:eastAsia="Arial" w:hAnsi="Arial"/>
          <w:color w:val="000000"/>
          <w:sz w:val="24"/>
          <w:szCs w:val="24"/>
        </w:rPr>
        <w:t>(</w:t>
      </w:r>
      <w:r w:rsidRPr="00E571B0">
        <w:rPr>
          <w:rFonts w:ascii="Arial" w:eastAsia="Arial" w:hAnsi="Arial"/>
          <w:color w:val="000000"/>
          <w:sz w:val="24"/>
          <w:szCs w:val="24"/>
        </w:rPr>
        <w:t>$25.1 million</w:t>
      </w:r>
      <w:r w:rsidR="00123BB1">
        <w:rPr>
          <w:rFonts w:ascii="Arial" w:eastAsia="Arial" w:hAnsi="Arial"/>
          <w:color w:val="000000"/>
          <w:sz w:val="24"/>
          <w:szCs w:val="24"/>
        </w:rPr>
        <w:t>) is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 based on a formula of $181,483 per school board + $5.98 for each student in the board</w:t>
      </w:r>
    </w:p>
    <w:p w14:paraId="3D2293FE" w14:textId="3C42B832" w:rsidR="00E571B0" w:rsidRPr="001F1E66" w:rsidRDefault="00E571B0" w:rsidP="00E571B0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571B0">
        <w:rPr>
          <w:rFonts w:ascii="Arial" w:eastAsia="Arial" w:hAnsi="Arial"/>
          <w:color w:val="000000"/>
          <w:sz w:val="24"/>
          <w:szCs w:val="24"/>
        </w:rPr>
        <w:t xml:space="preserve">• </w:t>
      </w:r>
      <w:r w:rsidRPr="00123BB1">
        <w:rPr>
          <w:rFonts w:ascii="Arial" w:eastAsia="Arial" w:hAnsi="Arial"/>
          <w:b/>
          <w:color w:val="000000"/>
          <w:sz w:val="24"/>
          <w:szCs w:val="24"/>
        </w:rPr>
        <w:t>ABA Training Amount</w:t>
      </w:r>
      <w:r w:rsidR="00123BB1">
        <w:rPr>
          <w:rFonts w:ascii="Arial" w:eastAsia="Arial" w:hAnsi="Arial"/>
          <w:color w:val="000000"/>
          <w:sz w:val="24"/>
          <w:szCs w:val="24"/>
        </w:rPr>
        <w:t xml:space="preserve"> (</w:t>
      </w:r>
      <w:r w:rsidRPr="00E571B0">
        <w:rPr>
          <w:rFonts w:ascii="Arial" w:eastAsia="Arial" w:hAnsi="Arial"/>
          <w:color w:val="000000"/>
          <w:sz w:val="24"/>
          <w:szCs w:val="24"/>
        </w:rPr>
        <w:t>$6.1 million</w:t>
      </w:r>
      <w:r w:rsidR="00123BB1">
        <w:rPr>
          <w:rFonts w:ascii="Arial" w:eastAsia="Arial" w:hAnsi="Arial"/>
          <w:color w:val="000000"/>
          <w:sz w:val="24"/>
          <w:szCs w:val="24"/>
        </w:rPr>
        <w:t>)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123BB1">
        <w:rPr>
          <w:rFonts w:ascii="Arial" w:eastAsia="Arial" w:hAnsi="Arial"/>
          <w:color w:val="000000"/>
          <w:sz w:val="24"/>
          <w:szCs w:val="24"/>
        </w:rPr>
        <w:t xml:space="preserve">is 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based on a formula of </w:t>
      </w:r>
      <w:r w:rsidR="00A02D0E" w:rsidRPr="00A02D0E">
        <w:rPr>
          <w:rFonts w:ascii="Arial" w:eastAsia="Arial" w:hAnsi="Arial"/>
          <w:color w:val="000000"/>
          <w:sz w:val="24"/>
          <w:szCs w:val="24"/>
        </w:rPr>
        <w:t xml:space="preserve">$1,500 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per school board + $2.95 x </w:t>
      </w:r>
      <w:r w:rsidR="00C50BED">
        <w:rPr>
          <w:rFonts w:ascii="Arial" w:eastAsia="Arial" w:hAnsi="Arial"/>
          <w:color w:val="000000"/>
          <w:sz w:val="24"/>
          <w:szCs w:val="24"/>
        </w:rPr>
        <w:t xml:space="preserve">for each student in the board. </w:t>
      </w:r>
    </w:p>
    <w:p w14:paraId="72945D66" w14:textId="6A33249F" w:rsidR="00C819CD" w:rsidRDefault="00E571B0" w:rsidP="00F067EC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571B0">
        <w:rPr>
          <w:rFonts w:ascii="Arial" w:eastAsia="Arial" w:hAnsi="Arial"/>
          <w:color w:val="000000"/>
          <w:sz w:val="24"/>
          <w:szCs w:val="24"/>
        </w:rPr>
        <w:t xml:space="preserve">• </w:t>
      </w:r>
      <w:r w:rsidRPr="00123BB1">
        <w:rPr>
          <w:rFonts w:ascii="Arial" w:eastAsia="Arial" w:hAnsi="Arial"/>
          <w:b/>
          <w:color w:val="000000"/>
          <w:sz w:val="24"/>
          <w:szCs w:val="24"/>
        </w:rPr>
        <w:t>A</w:t>
      </w:r>
      <w:r w:rsidR="00D179E2">
        <w:rPr>
          <w:rFonts w:ascii="Arial" w:eastAsia="Arial" w:hAnsi="Arial"/>
          <w:b/>
          <w:color w:val="000000"/>
          <w:sz w:val="24"/>
          <w:szCs w:val="24"/>
        </w:rPr>
        <w:t xml:space="preserve">fter-School Skills Development </w:t>
      </w:r>
      <w:r w:rsidRPr="00123BB1">
        <w:rPr>
          <w:rFonts w:ascii="Arial" w:eastAsia="Arial" w:hAnsi="Arial"/>
          <w:b/>
          <w:color w:val="000000"/>
          <w:sz w:val="24"/>
          <w:szCs w:val="24"/>
        </w:rPr>
        <w:t>Amount</w:t>
      </w:r>
      <w:r w:rsidR="00123BB1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123BB1" w:rsidRPr="00123BB1">
        <w:rPr>
          <w:rFonts w:ascii="Arial" w:eastAsia="Arial" w:hAnsi="Arial"/>
          <w:color w:val="000000"/>
          <w:sz w:val="24"/>
          <w:szCs w:val="24"/>
        </w:rPr>
        <w:t>(ASSD</w:t>
      </w:r>
      <w:r w:rsidR="00123BB1" w:rsidRPr="00E571B0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123BB1">
        <w:rPr>
          <w:rFonts w:ascii="Arial" w:eastAsia="Arial" w:hAnsi="Arial"/>
          <w:color w:val="000000"/>
          <w:sz w:val="24"/>
          <w:szCs w:val="24"/>
        </w:rPr>
        <w:t>= $</w:t>
      </w:r>
      <w:r w:rsidRPr="00E571B0">
        <w:rPr>
          <w:rFonts w:ascii="Arial" w:eastAsia="Arial" w:hAnsi="Arial"/>
          <w:color w:val="000000"/>
          <w:sz w:val="24"/>
          <w:szCs w:val="24"/>
        </w:rPr>
        <w:t xml:space="preserve">6.1 million </w:t>
      </w:r>
      <w:r w:rsidR="00123BB1">
        <w:rPr>
          <w:rFonts w:ascii="Arial" w:eastAsia="Arial" w:hAnsi="Arial"/>
          <w:color w:val="000000"/>
          <w:sz w:val="24"/>
          <w:szCs w:val="24"/>
        </w:rPr>
        <w:t>in 2021-22)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123BB1">
        <w:rPr>
          <w:rFonts w:ascii="Arial" w:eastAsia="Arial" w:hAnsi="Arial"/>
          <w:color w:val="000000"/>
          <w:sz w:val="24"/>
          <w:szCs w:val="24"/>
        </w:rPr>
        <w:t>is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 based on a formula of $50,000 per school board + $1.22 for each student of the board. </w:t>
      </w:r>
      <w:r w:rsidR="00F067EC">
        <w:rPr>
          <w:rFonts w:ascii="Arial" w:eastAsia="Arial" w:hAnsi="Arial"/>
          <w:color w:val="000000"/>
          <w:sz w:val="24"/>
          <w:szCs w:val="24"/>
        </w:rPr>
        <w:t xml:space="preserve">This money is to be used </w:t>
      </w:r>
      <w:r w:rsidR="00485F6D">
        <w:rPr>
          <w:rFonts w:ascii="Arial" w:eastAsia="Arial" w:hAnsi="Arial"/>
          <w:color w:val="000000"/>
          <w:sz w:val="24"/>
          <w:szCs w:val="24"/>
        </w:rPr>
        <w:t>“</w:t>
      </w:r>
      <w:r w:rsidR="00F067EC">
        <w:rPr>
          <w:rFonts w:ascii="Arial" w:eastAsia="Arial" w:hAnsi="Arial"/>
          <w:color w:val="000000"/>
          <w:sz w:val="24"/>
          <w:szCs w:val="24"/>
        </w:rPr>
        <w:t xml:space="preserve">to </w:t>
      </w:r>
      <w:r w:rsidR="00F067EC" w:rsidRPr="00F067EC">
        <w:rPr>
          <w:rFonts w:ascii="Arial" w:eastAsia="Arial" w:hAnsi="Arial"/>
          <w:color w:val="000000"/>
          <w:sz w:val="24"/>
          <w:szCs w:val="24"/>
        </w:rPr>
        <w:t>provide students with autism spectrum</w:t>
      </w:r>
      <w:r w:rsidR="00485F6D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F067EC" w:rsidRPr="00F067EC">
        <w:rPr>
          <w:rFonts w:ascii="Arial" w:eastAsia="Arial" w:hAnsi="Arial"/>
          <w:color w:val="000000"/>
          <w:sz w:val="24"/>
          <w:szCs w:val="24"/>
        </w:rPr>
        <w:t>disorder (ASD) and other students with special education needs who may benefit from</w:t>
      </w:r>
      <w:r w:rsidR="00F067EC">
        <w:rPr>
          <w:rFonts w:ascii="Arial" w:eastAsia="Arial" w:hAnsi="Arial"/>
          <w:color w:val="000000"/>
          <w:sz w:val="24"/>
          <w:szCs w:val="24"/>
        </w:rPr>
        <w:t xml:space="preserve"> t</w:t>
      </w:r>
      <w:r w:rsidR="00F067EC" w:rsidRPr="00F067EC">
        <w:rPr>
          <w:rFonts w:ascii="Arial" w:eastAsia="Arial" w:hAnsi="Arial"/>
          <w:color w:val="000000"/>
          <w:sz w:val="24"/>
          <w:szCs w:val="24"/>
        </w:rPr>
        <w:t>he program with additional targeted skills development opportunities outside the</w:t>
      </w:r>
      <w:r w:rsidR="00F067EC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F067EC" w:rsidRPr="00F067EC">
        <w:rPr>
          <w:rFonts w:ascii="Arial" w:eastAsia="Arial" w:hAnsi="Arial"/>
          <w:color w:val="000000"/>
          <w:sz w:val="24"/>
          <w:szCs w:val="24"/>
        </w:rPr>
        <w:t>instructional day</w:t>
      </w:r>
      <w:r w:rsidR="00485F6D">
        <w:rPr>
          <w:rFonts w:ascii="Arial" w:eastAsia="Arial" w:hAnsi="Arial"/>
          <w:color w:val="000000"/>
          <w:sz w:val="24"/>
          <w:szCs w:val="24"/>
        </w:rPr>
        <w:t>”</w:t>
      </w:r>
      <w:r w:rsidR="00F067EC" w:rsidRPr="00F067EC">
        <w:rPr>
          <w:rFonts w:ascii="Arial" w:eastAsia="Arial" w:hAnsi="Arial"/>
          <w:color w:val="000000"/>
          <w:sz w:val="24"/>
          <w:szCs w:val="24"/>
        </w:rPr>
        <w:t xml:space="preserve">. </w:t>
      </w:r>
      <w:r w:rsidR="00F067EC">
        <w:rPr>
          <w:rFonts w:ascii="Arial" w:eastAsia="Arial" w:hAnsi="Arial"/>
          <w:color w:val="000000"/>
          <w:sz w:val="24"/>
          <w:szCs w:val="24"/>
        </w:rPr>
        <w:t>BEA funding increases n</w:t>
      </w:r>
      <w:r w:rsidR="00485F6D">
        <w:rPr>
          <w:rFonts w:ascii="Arial" w:eastAsia="Arial" w:hAnsi="Arial"/>
          <w:color w:val="000000"/>
          <w:sz w:val="24"/>
          <w:szCs w:val="24"/>
        </w:rPr>
        <w:t xml:space="preserve">ext year because </w:t>
      </w:r>
      <w:r w:rsidR="00F067EC">
        <w:rPr>
          <w:rFonts w:ascii="Arial" w:eastAsia="Arial" w:hAnsi="Arial"/>
          <w:color w:val="000000"/>
          <w:sz w:val="24"/>
          <w:szCs w:val="24"/>
        </w:rPr>
        <w:t>ASSD money</w:t>
      </w:r>
      <w:r w:rsidR="00A02D0E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F067EC">
        <w:rPr>
          <w:rFonts w:ascii="Arial" w:eastAsia="Arial" w:hAnsi="Arial"/>
          <w:color w:val="000000"/>
          <w:sz w:val="24"/>
          <w:szCs w:val="24"/>
        </w:rPr>
        <w:t xml:space="preserve">was moved </w:t>
      </w:r>
      <w:r w:rsidR="00A02D0E">
        <w:rPr>
          <w:rFonts w:ascii="Arial" w:eastAsia="Arial" w:hAnsi="Arial"/>
          <w:color w:val="000000"/>
          <w:sz w:val="24"/>
          <w:szCs w:val="24"/>
        </w:rPr>
        <w:t>from the Ministry’s Priorities and Partnership Funding (PPF) to Grants for Student Needs (GSN).</w:t>
      </w:r>
    </w:p>
    <w:p w14:paraId="40D001FF" w14:textId="77777777" w:rsidR="00F067EC" w:rsidRDefault="00F067EC" w:rsidP="00F067EC">
      <w:pPr>
        <w:tabs>
          <w:tab w:val="left" w:pos="-432"/>
          <w:tab w:val="left" w:pos="288"/>
        </w:tabs>
        <w:ind w:left="72" w:right="21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43D0B1DE" w14:textId="77777777" w:rsidR="00D26149" w:rsidRPr="00E814EC" w:rsidRDefault="00F067EC" w:rsidP="0030721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Times New Roman" w:hAnsi="Arial" w:cs="Arial"/>
          <w:iCs/>
          <w:sz w:val="24"/>
          <w:szCs w:val="24"/>
        </w:rPr>
        <w:t>SEACs should note that BEA Training Amount and After-School Skills Development Amount spending must be used only for those purposes and</w:t>
      </w:r>
      <w:r w:rsidR="00485F6D" w:rsidRPr="00E814EC">
        <w:rPr>
          <w:rFonts w:ascii="Arial" w:eastAsia="Times New Roman" w:hAnsi="Arial" w:cs="Arial"/>
          <w:iCs/>
          <w:sz w:val="24"/>
          <w:szCs w:val="24"/>
        </w:rPr>
        <w:t xml:space="preserve"> each</w:t>
      </w:r>
      <w:r w:rsidRPr="00E814EC">
        <w:rPr>
          <w:rFonts w:ascii="Arial" w:eastAsia="Times New Roman" w:hAnsi="Arial" w:cs="Arial"/>
          <w:iCs/>
          <w:sz w:val="24"/>
          <w:szCs w:val="24"/>
        </w:rPr>
        <w:t xml:space="preserve"> sh</w:t>
      </w:r>
      <w:r w:rsidR="00123BB1" w:rsidRPr="00E814EC">
        <w:rPr>
          <w:rFonts w:ascii="Arial" w:eastAsia="Times New Roman" w:hAnsi="Arial" w:cs="Arial"/>
          <w:iCs/>
          <w:sz w:val="24"/>
          <w:szCs w:val="24"/>
        </w:rPr>
        <w:t xml:space="preserve">ould be accounted </w:t>
      </w:r>
      <w:r w:rsidRPr="00E814EC">
        <w:rPr>
          <w:rFonts w:ascii="Arial" w:eastAsia="Times New Roman" w:hAnsi="Arial" w:cs="Arial"/>
          <w:iCs/>
          <w:sz w:val="24"/>
          <w:szCs w:val="24"/>
        </w:rPr>
        <w:t>separate</w:t>
      </w:r>
      <w:r w:rsidR="00123BB1" w:rsidRPr="00E814EC">
        <w:rPr>
          <w:rFonts w:ascii="Arial" w:eastAsia="Times New Roman" w:hAnsi="Arial" w:cs="Arial"/>
          <w:iCs/>
          <w:sz w:val="24"/>
          <w:szCs w:val="24"/>
        </w:rPr>
        <w:t>ly</w:t>
      </w:r>
      <w:r w:rsidRPr="00E814EC">
        <w:rPr>
          <w:rFonts w:ascii="Arial" w:eastAsia="Times New Roman" w:hAnsi="Arial" w:cs="Arial"/>
          <w:iCs/>
          <w:sz w:val="24"/>
          <w:szCs w:val="24"/>
        </w:rPr>
        <w:t xml:space="preserve"> from all other special education expenditures</w:t>
      </w:r>
      <w:r w:rsidR="001F1E66" w:rsidRPr="00E814EC">
        <w:rPr>
          <w:rFonts w:ascii="Arial" w:eastAsia="Times New Roman" w:hAnsi="Arial" w:cs="Arial"/>
          <w:iCs/>
          <w:sz w:val="24"/>
          <w:szCs w:val="24"/>
        </w:rPr>
        <w:t>, Any unspent money for each must be kept in separate deferred revenue accounts at year end</w:t>
      </w:r>
      <w:r w:rsidRPr="00E814EC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14:paraId="29B65B11" w14:textId="77777777" w:rsidR="00D26149" w:rsidRPr="00E814EC" w:rsidRDefault="00F067EC" w:rsidP="0030721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Times New Roman" w:hAnsi="Arial" w:cs="Arial"/>
          <w:iCs/>
          <w:sz w:val="24"/>
          <w:szCs w:val="24"/>
        </w:rPr>
        <w:t>SEACs should ask if there is any unused BEA Training Amount and After-School Skills Development Amount.</w:t>
      </w:r>
      <w:r w:rsidRPr="00E814EC">
        <w:rPr>
          <w:rFonts w:ascii="Arial" w:eastAsia="Arial" w:hAnsi="Arial"/>
          <w:iCs/>
          <w:color w:val="000000"/>
          <w:spacing w:val="1"/>
          <w:sz w:val="24"/>
          <w:szCs w:val="24"/>
        </w:rPr>
        <w:t xml:space="preserve"> </w:t>
      </w:r>
    </w:p>
    <w:p w14:paraId="2E955873" w14:textId="77777777" w:rsidR="00D26149" w:rsidRPr="00E814EC" w:rsidRDefault="00F067EC" w:rsidP="0030721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1"/>
          <w:sz w:val="24"/>
          <w:szCs w:val="24"/>
        </w:rPr>
        <w:t>SEACs should find out how man</w:t>
      </w:r>
      <w:r w:rsidR="00123BB1" w:rsidRPr="00E814EC">
        <w:rPr>
          <w:rFonts w:ascii="Arial" w:eastAsia="Arial" w:hAnsi="Arial"/>
          <w:iCs/>
          <w:color w:val="000000"/>
          <w:spacing w:val="1"/>
          <w:sz w:val="24"/>
          <w:szCs w:val="24"/>
        </w:rPr>
        <w:t>y students are participating in</w:t>
      </w:r>
      <w:r w:rsidR="00123BB1" w:rsidRPr="00E814EC">
        <w:rPr>
          <w:rFonts w:ascii="Arial" w:eastAsia="Times New Roman" w:hAnsi="Arial" w:cs="Arial"/>
          <w:iCs/>
          <w:sz w:val="24"/>
          <w:szCs w:val="24"/>
        </w:rPr>
        <w:t xml:space="preserve"> After-School Skills Development programs (in-person and virtually)</w:t>
      </w:r>
      <w:r w:rsidR="00D26149" w:rsidRPr="00E814EC">
        <w:rPr>
          <w:rFonts w:ascii="Arial" w:eastAsia="Times New Roman" w:hAnsi="Arial" w:cs="Arial"/>
          <w:iCs/>
          <w:sz w:val="24"/>
          <w:szCs w:val="24"/>
        </w:rPr>
        <w:t>.</w:t>
      </w:r>
    </w:p>
    <w:p w14:paraId="430DD5EA" w14:textId="2658B9B9" w:rsidR="00123BB1" w:rsidRPr="00E814EC" w:rsidRDefault="00123BB1" w:rsidP="0030721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Cs/>
          <w:sz w:val="24"/>
          <w:szCs w:val="24"/>
        </w:rPr>
      </w:pPr>
      <w:r w:rsidRPr="00E814EC">
        <w:rPr>
          <w:rFonts w:ascii="Arial" w:eastAsia="Times New Roman" w:hAnsi="Arial" w:cs="Arial"/>
          <w:iCs/>
          <w:sz w:val="24"/>
          <w:szCs w:val="24"/>
        </w:rPr>
        <w:t xml:space="preserve">SEACs may want to know how much After-School Skills Development programs cost per </w:t>
      </w:r>
      <w:r w:rsidR="00485F6D" w:rsidRPr="00E814EC">
        <w:rPr>
          <w:rFonts w:ascii="Arial" w:eastAsia="Times New Roman" w:hAnsi="Arial" w:cs="Arial"/>
          <w:iCs/>
          <w:sz w:val="24"/>
          <w:szCs w:val="24"/>
        </w:rPr>
        <w:t xml:space="preserve">participating </w:t>
      </w:r>
      <w:r w:rsidRPr="00E814EC">
        <w:rPr>
          <w:rFonts w:ascii="Arial" w:eastAsia="Times New Roman" w:hAnsi="Arial" w:cs="Arial"/>
          <w:iCs/>
          <w:sz w:val="24"/>
          <w:szCs w:val="24"/>
        </w:rPr>
        <w:t>student</w:t>
      </w:r>
      <w:r w:rsidR="0030721E" w:rsidRPr="00E814EC">
        <w:rPr>
          <w:rFonts w:ascii="Arial" w:eastAsia="Times New Roman" w:hAnsi="Arial" w:cs="Arial"/>
          <w:iCs/>
          <w:sz w:val="24"/>
          <w:szCs w:val="24"/>
        </w:rPr>
        <w:t>.</w:t>
      </w:r>
    </w:p>
    <w:p w14:paraId="04D44C27" w14:textId="77777777" w:rsidR="00123BB1" w:rsidRDefault="00123BB1" w:rsidP="00123BB1">
      <w:pPr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</w:p>
    <w:p w14:paraId="5F7A14FC" w14:textId="77777777" w:rsidR="00123BB1" w:rsidRDefault="00123BB1" w:rsidP="00123BB1">
      <w:pPr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1E25E4">
        <w:rPr>
          <w:rFonts w:ascii="Arial" w:eastAsia="Arial" w:hAnsi="Arial"/>
          <w:b/>
          <w:color w:val="000000"/>
          <w:spacing w:val="-1"/>
          <w:sz w:val="24"/>
          <w:szCs w:val="24"/>
        </w:rPr>
        <w:t xml:space="preserve">Did you know </w:t>
      </w:r>
      <w:r w:rsidRPr="001E25E4">
        <w:rPr>
          <w:rFonts w:ascii="Arial" w:eastAsia="Arial" w:hAnsi="Arial"/>
          <w:color w:val="000000"/>
          <w:spacing w:val="-1"/>
          <w:sz w:val="24"/>
          <w:szCs w:val="24"/>
        </w:rPr>
        <w:t xml:space="preserve">– </w:t>
      </w:r>
      <w:r w:rsidRPr="001E25E4">
        <w:rPr>
          <w:rFonts w:ascii="Arial" w:eastAsia="Arial" w:hAnsi="Arial"/>
          <w:b/>
          <w:color w:val="000000"/>
          <w:spacing w:val="-1"/>
          <w:sz w:val="24"/>
          <w:szCs w:val="24"/>
        </w:rPr>
        <w:t xml:space="preserve">SEAC Role in </w:t>
      </w:r>
      <w:r>
        <w:rPr>
          <w:rFonts w:ascii="Arial" w:eastAsia="Arial" w:hAnsi="Arial"/>
          <w:b/>
          <w:color w:val="000000"/>
          <w:spacing w:val="-1"/>
          <w:sz w:val="24"/>
          <w:szCs w:val="24"/>
        </w:rPr>
        <w:t xml:space="preserve">the school board </w:t>
      </w:r>
      <w:r w:rsidRPr="001E25E4">
        <w:rPr>
          <w:rFonts w:ascii="Arial" w:eastAsia="Arial" w:hAnsi="Arial"/>
          <w:b/>
          <w:color w:val="000000"/>
          <w:spacing w:val="-1"/>
          <w:sz w:val="24"/>
          <w:szCs w:val="24"/>
        </w:rPr>
        <w:t>Budget Review Process</w:t>
      </w:r>
    </w:p>
    <w:p w14:paraId="6983F6D0" w14:textId="77777777" w:rsidR="00123BB1" w:rsidRPr="001E25E4" w:rsidRDefault="00123BB1" w:rsidP="00123BB1">
      <w:pPr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</w:p>
    <w:p w14:paraId="06A07FA7" w14:textId="77777777" w:rsidR="00123BB1" w:rsidRPr="001E25E4" w:rsidRDefault="00123BB1" w:rsidP="00123BB1">
      <w:pPr>
        <w:numPr>
          <w:ilvl w:val="0"/>
          <w:numId w:val="1"/>
        </w:numPr>
        <w:tabs>
          <w:tab w:val="clear" w:pos="432"/>
          <w:tab w:val="left" w:pos="1152"/>
        </w:tabs>
        <w:ind w:left="1152" w:right="144" w:hanging="432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color w:val="000000"/>
          <w:spacing w:val="-1"/>
          <w:sz w:val="24"/>
          <w:szCs w:val="24"/>
        </w:rPr>
        <w:t>The special education department will be informing the budget process by sharing with the budget committee anticipated new or changing student needs that may impact</w:t>
      </w:r>
      <w:r>
        <w:rPr>
          <w:rFonts w:ascii="Arial" w:eastAsia="Arial" w:hAnsi="Arial"/>
          <w:color w:val="000000"/>
          <w:sz w:val="24"/>
          <w:szCs w:val="24"/>
        </w:rPr>
        <w:t xml:space="preserve"> e</w:t>
      </w:r>
      <w:r w:rsidRPr="001E25E4">
        <w:rPr>
          <w:rFonts w:ascii="Arial" w:eastAsia="Arial" w:hAnsi="Arial"/>
          <w:color w:val="000000"/>
          <w:sz w:val="24"/>
          <w:szCs w:val="24"/>
        </w:rPr>
        <w:t>xpenditures for special education.</w:t>
      </w:r>
    </w:p>
    <w:p w14:paraId="564DE755" w14:textId="77777777" w:rsidR="0039634C" w:rsidRPr="001E25E4" w:rsidRDefault="0039634C" w:rsidP="0039634C">
      <w:pPr>
        <w:ind w:left="576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6B6A6599" w14:textId="77777777" w:rsidR="0030721E" w:rsidRPr="00E814EC" w:rsidRDefault="0039634C" w:rsidP="0030721E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4"/>
        </w:tabs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should be asking in advance of the budget process for th</w:t>
      </w:r>
      <w:r w:rsidR="0030721E" w:rsidRPr="00E814EC">
        <w:rPr>
          <w:rFonts w:ascii="Arial" w:eastAsia="Arial" w:hAnsi="Arial"/>
          <w:iCs/>
          <w:color w:val="000000"/>
          <w:sz w:val="24"/>
          <w:szCs w:val="24"/>
        </w:rPr>
        <w:t xml:space="preserve">e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department’s anticipated needs for the following year</w:t>
      </w:r>
      <w:r w:rsidR="0030721E" w:rsidRPr="00E814EC">
        <w:rPr>
          <w:rFonts w:ascii="Arial" w:eastAsia="Arial" w:hAnsi="Arial"/>
          <w:iCs/>
          <w:color w:val="000000"/>
          <w:sz w:val="24"/>
          <w:szCs w:val="24"/>
        </w:rPr>
        <w:t>.</w:t>
      </w:r>
    </w:p>
    <w:p w14:paraId="09017AAC" w14:textId="77777777" w:rsidR="0030721E" w:rsidRPr="00E814EC" w:rsidRDefault="0039634C" w:rsidP="0030721E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4"/>
        </w:tabs>
        <w:textAlignment w:val="baseline"/>
        <w:rPr>
          <w:rFonts w:ascii="Lucida Console" w:eastAsia="Lucida Console" w:hAnsi="Lucida Console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3"/>
          <w:sz w:val="24"/>
          <w:szCs w:val="24"/>
        </w:rPr>
        <w:t>SEACs can request the opportunity to identify special education issues, or priorities for the following school year, to share with the budget committee.</w:t>
      </w:r>
    </w:p>
    <w:p w14:paraId="1E722717" w14:textId="12A2C237" w:rsidR="00485F6D" w:rsidRPr="0030721E" w:rsidRDefault="00485F6D" w:rsidP="0030721E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4"/>
        </w:tabs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3"/>
          <w:sz w:val="24"/>
          <w:szCs w:val="24"/>
        </w:rPr>
        <w:t xml:space="preserve">During the pandemic, students may have moved in or out of the board and board enrolment projections should be compared with enrolment projections made by the Ministry at </w:t>
      </w:r>
      <w:hyperlink r:id="rId24" w:history="1">
        <w:r w:rsidRPr="0030721E">
          <w:rPr>
            <w:rStyle w:val="Hyperlink"/>
            <w:rFonts w:ascii="Arial" w:eastAsia="Arial" w:hAnsi="Arial"/>
            <w:sz w:val="24"/>
            <w:szCs w:val="24"/>
          </w:rPr>
          <w:t>http://www.edu.gov.on.ca/eng/funding/2122/GSNProjection2021-22.pdf</w:t>
        </w:r>
      </w:hyperlink>
      <w:r w:rsidRPr="0030721E">
        <w:rPr>
          <w:rFonts w:ascii="Arial" w:eastAsia="Arial" w:hAnsi="Arial"/>
          <w:color w:val="000000"/>
          <w:sz w:val="24"/>
          <w:szCs w:val="24"/>
        </w:rPr>
        <w:t xml:space="preserve">   </w:t>
      </w:r>
    </w:p>
    <w:p w14:paraId="1C526789" w14:textId="77777777" w:rsidR="00485F6D" w:rsidRDefault="00485F6D" w:rsidP="00123BB1">
      <w:pPr>
        <w:ind w:left="1584" w:right="216" w:hanging="432"/>
        <w:textAlignment w:val="baseline"/>
        <w:rPr>
          <w:rFonts w:ascii="Arial" w:eastAsia="Arial" w:hAnsi="Arial"/>
          <w:i/>
          <w:color w:val="000000"/>
          <w:spacing w:val="-3"/>
          <w:sz w:val="24"/>
          <w:szCs w:val="24"/>
        </w:rPr>
      </w:pPr>
    </w:p>
    <w:p w14:paraId="205AC5DE" w14:textId="77777777" w:rsidR="00123BB1" w:rsidRPr="00123BB1" w:rsidRDefault="00123BB1" w:rsidP="00123BB1">
      <w:pPr>
        <w:ind w:left="1584" w:right="216" w:hanging="432"/>
        <w:textAlignment w:val="baseline"/>
        <w:rPr>
          <w:rFonts w:ascii="Arial" w:eastAsia="Arial" w:hAnsi="Arial"/>
          <w:i/>
          <w:color w:val="000000"/>
          <w:spacing w:val="-3"/>
          <w:sz w:val="24"/>
          <w:szCs w:val="24"/>
        </w:rPr>
      </w:pPr>
    </w:p>
    <w:p w14:paraId="556599FB" w14:textId="77777777" w:rsidR="0039634C" w:rsidRPr="001E25E4" w:rsidRDefault="0039634C" w:rsidP="0039634C">
      <w:pPr>
        <w:pStyle w:val="ListParagraph"/>
        <w:numPr>
          <w:ilvl w:val="0"/>
          <w:numId w:val="12"/>
        </w:numPr>
        <w:tabs>
          <w:tab w:val="left" w:pos="504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color w:val="000000"/>
          <w:sz w:val="24"/>
          <w:szCs w:val="24"/>
        </w:rPr>
        <w:lastRenderedPageBreak/>
        <w:t xml:space="preserve">When the draft special education budget is shared with SEAC the following items </w:t>
      </w:r>
      <w:r w:rsidRPr="001E25E4">
        <w:rPr>
          <w:rFonts w:ascii="Arial" w:eastAsia="Arial" w:hAnsi="Arial"/>
          <w:color w:val="000000"/>
          <w:spacing w:val="-1"/>
          <w:sz w:val="24"/>
          <w:szCs w:val="24"/>
        </w:rPr>
        <w:t>should be clearly identified:</w:t>
      </w:r>
    </w:p>
    <w:p w14:paraId="35D12533" w14:textId="77777777" w:rsidR="0039634C" w:rsidRPr="001E25E4" w:rsidRDefault="0039634C" w:rsidP="0039634C">
      <w:pPr>
        <w:numPr>
          <w:ilvl w:val="0"/>
          <w:numId w:val="3"/>
        </w:numPr>
        <w:tabs>
          <w:tab w:val="clear" w:pos="360"/>
          <w:tab w:val="left" w:pos="1296"/>
        </w:tabs>
        <w:ind w:left="93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color w:val="000000"/>
          <w:sz w:val="24"/>
          <w:szCs w:val="24"/>
        </w:rPr>
        <w:t>Revenues for special education from the Foundation Grant, Special</w:t>
      </w:r>
    </w:p>
    <w:p w14:paraId="338CE866" w14:textId="77777777" w:rsidR="0039634C" w:rsidRPr="001E25E4" w:rsidRDefault="0039634C" w:rsidP="0039634C">
      <w:pPr>
        <w:ind w:left="1296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color w:val="000000"/>
          <w:sz w:val="24"/>
          <w:szCs w:val="24"/>
        </w:rPr>
        <w:t>Education Grant and other grants</w:t>
      </w:r>
    </w:p>
    <w:p w14:paraId="3FBC66D9" w14:textId="77777777" w:rsidR="0039634C" w:rsidRPr="001E25E4" w:rsidRDefault="0039634C" w:rsidP="0039634C">
      <w:pPr>
        <w:numPr>
          <w:ilvl w:val="0"/>
          <w:numId w:val="3"/>
        </w:numPr>
        <w:tabs>
          <w:tab w:val="clear" w:pos="360"/>
          <w:tab w:val="left" w:pos="1296"/>
        </w:tabs>
        <w:ind w:left="936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 w:rsidRPr="001E25E4">
        <w:rPr>
          <w:rFonts w:ascii="Arial" w:eastAsia="Arial" w:hAnsi="Arial"/>
          <w:color w:val="000000"/>
          <w:spacing w:val="1"/>
          <w:sz w:val="24"/>
          <w:szCs w:val="24"/>
        </w:rPr>
        <w:t>Changes to the grant amounts from previous years</w:t>
      </w:r>
    </w:p>
    <w:p w14:paraId="39C26BD9" w14:textId="77777777" w:rsidR="0039634C" w:rsidRPr="001E25E4" w:rsidRDefault="0039634C" w:rsidP="0039634C">
      <w:pPr>
        <w:numPr>
          <w:ilvl w:val="0"/>
          <w:numId w:val="3"/>
        </w:numPr>
        <w:tabs>
          <w:tab w:val="clear" w:pos="360"/>
          <w:tab w:val="left" w:pos="1296"/>
        </w:tabs>
        <w:ind w:left="936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 w:rsidRPr="001E25E4">
        <w:rPr>
          <w:rFonts w:ascii="Arial" w:eastAsia="Arial" w:hAnsi="Arial"/>
          <w:color w:val="000000"/>
          <w:spacing w:val="1"/>
          <w:sz w:val="24"/>
          <w:szCs w:val="24"/>
        </w:rPr>
        <w:t>Expenditures by category, including staffing projections</w:t>
      </w:r>
    </w:p>
    <w:p w14:paraId="72B03593" w14:textId="77777777" w:rsidR="0039634C" w:rsidRPr="001E25E4" w:rsidRDefault="0039634C" w:rsidP="0039634C">
      <w:pPr>
        <w:numPr>
          <w:ilvl w:val="0"/>
          <w:numId w:val="3"/>
        </w:numPr>
        <w:tabs>
          <w:tab w:val="clear" w:pos="360"/>
          <w:tab w:val="left" w:pos="1296"/>
        </w:tabs>
        <w:ind w:left="936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 w:rsidRPr="001E25E4">
        <w:rPr>
          <w:rFonts w:ascii="Arial" w:eastAsia="Arial" w:hAnsi="Arial"/>
          <w:color w:val="000000"/>
          <w:spacing w:val="1"/>
          <w:sz w:val="24"/>
          <w:szCs w:val="24"/>
        </w:rPr>
        <w:t>Links between the expenditure item and funding source</w:t>
      </w:r>
    </w:p>
    <w:p w14:paraId="6D044F1F" w14:textId="77777777" w:rsidR="0039634C" w:rsidRPr="001E25E4" w:rsidRDefault="0039634C" w:rsidP="0039634C">
      <w:pPr>
        <w:ind w:left="1080" w:right="720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595C48E1" w14:textId="42A9D98C" w:rsidR="0039634C" w:rsidRPr="00E814EC" w:rsidRDefault="0039634C" w:rsidP="00FA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20"/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SEAC members should carefully analyze special education budget information, program staffing and statistical information about students with special education needs.</w:t>
      </w:r>
    </w:p>
    <w:p w14:paraId="4464B9E1" w14:textId="77777777" w:rsidR="0039634C" w:rsidRPr="001E25E4" w:rsidRDefault="0039634C" w:rsidP="0039634C">
      <w:pPr>
        <w:ind w:left="1080" w:right="720" w:hanging="360"/>
        <w:textAlignment w:val="baseline"/>
        <w:rPr>
          <w:rFonts w:ascii="Lucida Console" w:eastAsia="Lucida Console" w:hAnsi="Lucida Console"/>
          <w:i/>
          <w:color w:val="000000"/>
          <w:sz w:val="24"/>
          <w:szCs w:val="24"/>
        </w:rPr>
      </w:pPr>
    </w:p>
    <w:p w14:paraId="673BB3EB" w14:textId="77777777" w:rsidR="0039634C" w:rsidRPr="0039634C" w:rsidRDefault="0039634C" w:rsidP="0039634C">
      <w:pPr>
        <w:pStyle w:val="ListParagraph"/>
        <w:numPr>
          <w:ilvl w:val="0"/>
          <w:numId w:val="12"/>
        </w:numPr>
        <w:tabs>
          <w:tab w:val="left" w:pos="360"/>
        </w:tabs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E25E4">
        <w:rPr>
          <w:rFonts w:ascii="Arial" w:eastAsia="Arial" w:hAnsi="Arial"/>
          <w:color w:val="000000"/>
          <w:sz w:val="24"/>
          <w:szCs w:val="24"/>
        </w:rPr>
        <w:t xml:space="preserve">The budget should clearly show the difference between anticipated revenues and </w:t>
      </w:r>
      <w:r w:rsidRPr="001E25E4">
        <w:rPr>
          <w:rFonts w:ascii="Arial" w:eastAsia="Arial" w:hAnsi="Arial"/>
          <w:color w:val="000000"/>
          <w:spacing w:val="-1"/>
          <w:sz w:val="24"/>
          <w:szCs w:val="24"/>
        </w:rPr>
        <w:t>expenditures.</w:t>
      </w:r>
    </w:p>
    <w:p w14:paraId="78722DA3" w14:textId="77777777" w:rsidR="0039634C" w:rsidRPr="0039634C" w:rsidRDefault="0039634C" w:rsidP="0039634C">
      <w:pPr>
        <w:tabs>
          <w:tab w:val="left" w:pos="360"/>
        </w:tabs>
        <w:ind w:left="504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3C14B266" w14:textId="551B83B6" w:rsidR="0030721E" w:rsidRPr="00E814EC" w:rsidRDefault="0039634C" w:rsidP="00FA09A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 xml:space="preserve">When there is a deficit projected, SEAC should ask how it will be </w:t>
      </w:r>
      <w:r w:rsidRPr="00E814EC">
        <w:rPr>
          <w:rFonts w:ascii="Arial" w:eastAsia="Arial" w:hAnsi="Arial"/>
          <w:iCs/>
          <w:color w:val="000000"/>
          <w:spacing w:val="-2"/>
          <w:sz w:val="24"/>
          <w:szCs w:val="24"/>
        </w:rPr>
        <w:t>covered</w:t>
      </w:r>
    </w:p>
    <w:p w14:paraId="09FF5532" w14:textId="77777777" w:rsidR="0030721E" w:rsidRPr="00E814EC" w:rsidRDefault="0039634C" w:rsidP="00FA09A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2"/>
          <w:sz w:val="24"/>
          <w:szCs w:val="24"/>
        </w:rPr>
        <w:t xml:space="preserve">If programs or services are to be reduced to balance the budget or reduce the deficit, SEAC should ask for details about the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changes and the implications for students</w:t>
      </w:r>
      <w:r w:rsidR="0030721E" w:rsidRPr="00E814EC">
        <w:rPr>
          <w:rFonts w:ascii="Arial" w:eastAsia="Arial" w:hAnsi="Arial"/>
          <w:iCs/>
          <w:color w:val="000000"/>
          <w:sz w:val="24"/>
          <w:szCs w:val="24"/>
        </w:rPr>
        <w:t>.</w:t>
      </w:r>
    </w:p>
    <w:p w14:paraId="174D0592" w14:textId="77777777" w:rsidR="0030721E" w:rsidRPr="00E814EC" w:rsidRDefault="0039634C" w:rsidP="00FA09A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z w:val="24"/>
          <w:szCs w:val="24"/>
        </w:rPr>
        <w:t>If SEAC members have concerns about the ability of the school board</w:t>
      </w:r>
      <w:r w:rsidRPr="00E814EC">
        <w:rPr>
          <w:rFonts w:ascii="Lucida Console" w:eastAsia="Lucida Console" w:hAnsi="Lucida Console"/>
          <w:iCs/>
          <w:color w:val="000000"/>
          <w:sz w:val="24"/>
          <w:szCs w:val="24"/>
        </w:rPr>
        <w:t xml:space="preserve"> </w:t>
      </w:r>
      <w:r w:rsidRPr="00E814EC">
        <w:rPr>
          <w:rFonts w:ascii="Arial" w:eastAsia="Arial" w:hAnsi="Arial"/>
          <w:iCs/>
          <w:color w:val="000000"/>
          <w:sz w:val="24"/>
          <w:szCs w:val="24"/>
        </w:rPr>
        <w:t>to meet the needs of students they can make a “recommendation” to the school board</w:t>
      </w:r>
      <w:r w:rsidR="0030721E" w:rsidRPr="00E814EC">
        <w:rPr>
          <w:rFonts w:ascii="Arial" w:eastAsia="Arial" w:hAnsi="Arial"/>
          <w:iCs/>
          <w:color w:val="000000"/>
          <w:sz w:val="24"/>
          <w:szCs w:val="24"/>
        </w:rPr>
        <w:t xml:space="preserve">. </w:t>
      </w:r>
    </w:p>
    <w:p w14:paraId="76A86877" w14:textId="43C5D36E" w:rsidR="0039634C" w:rsidRPr="00E814EC" w:rsidRDefault="0039634C" w:rsidP="00FA09A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textAlignment w:val="baseline"/>
        <w:rPr>
          <w:rFonts w:ascii="Arial" w:eastAsia="Arial" w:hAnsi="Arial"/>
          <w:iCs/>
          <w:color w:val="000000"/>
          <w:sz w:val="24"/>
          <w:szCs w:val="24"/>
        </w:rPr>
      </w:pP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SEAC has the “Right to be Heard” by t</w:t>
      </w:r>
      <w:r w:rsidR="009466A6"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 xml:space="preserve">he Trustees and can request to </w:t>
      </w:r>
      <w:r w:rsidRPr="00E814EC">
        <w:rPr>
          <w:rFonts w:ascii="Arial" w:eastAsia="Arial" w:hAnsi="Arial"/>
          <w:iCs/>
          <w:color w:val="000000"/>
          <w:spacing w:val="-4"/>
          <w:sz w:val="24"/>
          <w:szCs w:val="24"/>
        </w:rPr>
        <w:t>make a presentation as part of public consultation on the school board budget.</w:t>
      </w:r>
    </w:p>
    <w:p w14:paraId="35BC860E" w14:textId="77777777" w:rsidR="005A1177" w:rsidRDefault="005A1177" w:rsidP="0039634C">
      <w:pPr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  <w:szCs w:val="24"/>
        </w:rPr>
      </w:pPr>
    </w:p>
    <w:p w14:paraId="1C6FA56C" w14:textId="77777777" w:rsidR="0039634C" w:rsidRPr="001E25E4" w:rsidRDefault="0039634C" w:rsidP="0039634C">
      <w:pPr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  <w:szCs w:val="24"/>
        </w:rPr>
      </w:pPr>
      <w:r w:rsidRPr="005A1177">
        <w:rPr>
          <w:rFonts w:ascii="Arial" w:eastAsia="Arial" w:hAnsi="Arial"/>
          <w:b/>
          <w:color w:val="000000"/>
          <w:spacing w:val="-2"/>
          <w:sz w:val="24"/>
          <w:szCs w:val="24"/>
          <w:u w:val="single"/>
        </w:rPr>
        <w:t>PAAC on SEAC Resources</w:t>
      </w:r>
      <w:r w:rsidRPr="001E25E4">
        <w:rPr>
          <w:rFonts w:ascii="Arial" w:eastAsia="Arial" w:hAnsi="Arial"/>
          <w:b/>
          <w:color w:val="000000"/>
          <w:spacing w:val="-2"/>
          <w:sz w:val="24"/>
          <w:szCs w:val="24"/>
        </w:rPr>
        <w:t>:</w:t>
      </w:r>
    </w:p>
    <w:p w14:paraId="0229EE04" w14:textId="77777777" w:rsidR="0039634C" w:rsidRPr="001E25E4" w:rsidRDefault="0039634C" w:rsidP="0039634C">
      <w:pPr>
        <w:ind w:left="72" w:right="72"/>
        <w:textAlignment w:val="baseline"/>
        <w:rPr>
          <w:rFonts w:ascii="Arial" w:eastAsia="Arial" w:hAnsi="Arial"/>
          <w:color w:val="000000"/>
          <w:sz w:val="24"/>
          <w:szCs w:val="24"/>
        </w:rPr>
        <w:sectPr w:rsidR="0039634C" w:rsidRPr="001E25E4">
          <w:pgSz w:w="12240" w:h="15840"/>
          <w:pgMar w:top="1680" w:right="1845" w:bottom="140" w:left="1755" w:header="720" w:footer="720" w:gutter="0"/>
          <w:cols w:space="720"/>
        </w:sectPr>
      </w:pPr>
      <w:r w:rsidRPr="001E25E4">
        <w:rPr>
          <w:rFonts w:ascii="Arial" w:eastAsia="Arial" w:hAnsi="Arial"/>
          <w:color w:val="000000"/>
          <w:sz w:val="24"/>
          <w:szCs w:val="24"/>
        </w:rPr>
        <w:t xml:space="preserve">For more information about Special Education Budget and Financial Statements, please see </w:t>
      </w:r>
      <w:r w:rsidRPr="001E25E4">
        <w:rPr>
          <w:rFonts w:ascii="Arial" w:eastAsia="Arial" w:hAnsi="Arial"/>
          <w:b/>
          <w:color w:val="000000"/>
          <w:sz w:val="24"/>
          <w:szCs w:val="24"/>
        </w:rPr>
        <w:t xml:space="preserve">Section 3.6 </w:t>
      </w:r>
      <w:r w:rsidRPr="001E25E4">
        <w:rPr>
          <w:rFonts w:ascii="Arial" w:eastAsia="Arial" w:hAnsi="Arial"/>
          <w:color w:val="000000"/>
          <w:sz w:val="24"/>
          <w:szCs w:val="24"/>
        </w:rPr>
        <w:t xml:space="preserve">of the </w:t>
      </w:r>
      <w:r w:rsidRPr="001E25E4">
        <w:rPr>
          <w:rFonts w:ascii="Arial" w:eastAsia="Arial" w:hAnsi="Arial"/>
          <w:b/>
          <w:color w:val="000000"/>
          <w:sz w:val="24"/>
          <w:szCs w:val="24"/>
        </w:rPr>
        <w:t>PAAC on SEAC Effective Practices Handbook for SEAC Members, 2016</w:t>
      </w:r>
      <w:r w:rsidRPr="001E25E4">
        <w:rPr>
          <w:rFonts w:ascii="Arial" w:eastAsia="Arial" w:hAnsi="Arial"/>
          <w:color w:val="0000FF"/>
          <w:sz w:val="24"/>
          <w:szCs w:val="24"/>
          <w:u w:val="single"/>
        </w:rPr>
        <w:t xml:space="preserve"> http://www.paac-seac.ca/home/paac-on-seac-effective-practices-handbook-for-seac-members/section-3-seac-roles-and-responsibilities/3-6-special-education-budget-and-financial-state</w:t>
      </w:r>
    </w:p>
    <w:p w14:paraId="1D9CB166" w14:textId="77777777" w:rsidR="00240F90" w:rsidRPr="001E25E4" w:rsidRDefault="00240F90" w:rsidP="007E7BD4">
      <w:pPr>
        <w:rPr>
          <w:rFonts w:eastAsia="Times New Roman"/>
          <w:sz w:val="24"/>
          <w:szCs w:val="24"/>
        </w:rPr>
      </w:pPr>
    </w:p>
    <w:sectPr w:rsidR="00240F90" w:rsidRPr="001E25E4">
      <w:type w:val="continuous"/>
      <w:pgSz w:w="12240" w:h="15840"/>
      <w:pgMar w:top="1680" w:right="1793" w:bottom="140" w:left="1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74DF" w14:textId="77777777" w:rsidR="006B2DE0" w:rsidRDefault="006B2DE0" w:rsidP="007336E7">
      <w:r>
        <w:separator/>
      </w:r>
    </w:p>
  </w:endnote>
  <w:endnote w:type="continuationSeparator" w:id="0">
    <w:p w14:paraId="28F9EACD" w14:textId="77777777" w:rsidR="006B2DE0" w:rsidRDefault="006B2DE0" w:rsidP="007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992" w14:textId="77777777" w:rsidR="00A3276F" w:rsidRDefault="00A3276F" w:rsidP="001E25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24161" w14:textId="77777777" w:rsidR="00A3276F" w:rsidRDefault="00A3276F" w:rsidP="001E2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981C" w14:textId="77777777" w:rsidR="00A3276F" w:rsidRDefault="00A3276F" w:rsidP="001E25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2F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3ADE596" w14:textId="4537407A" w:rsidR="00A3276F" w:rsidRPr="007336E7" w:rsidRDefault="00A3276F" w:rsidP="007336E7">
    <w:pPr>
      <w:pStyle w:val="Footer"/>
      <w:jc w:val="center"/>
      <w:rPr>
        <w:u w:val="single"/>
      </w:rPr>
    </w:pPr>
    <w:r>
      <w:t>PAAC on SEAC 2021</w:t>
    </w:r>
    <w:r w:rsidRPr="007336E7">
      <w:tab/>
      <w:t>Website:</w:t>
    </w:r>
    <w:r w:rsidRPr="007336E7">
      <w:rPr>
        <w:u w:val="single"/>
      </w:rPr>
      <w:t xml:space="preserve"> </w:t>
    </w:r>
    <w:hyperlink r:id="rId1">
      <w:r w:rsidRPr="007336E7">
        <w:rPr>
          <w:rStyle w:val="Hyperlink"/>
        </w:rPr>
        <w:t>www.paac-seac.ca</w:t>
      </w:r>
    </w:hyperlink>
  </w:p>
  <w:p w14:paraId="514D8DB9" w14:textId="77777777" w:rsidR="00A3276F" w:rsidRDefault="00A3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55F6" w14:textId="77777777" w:rsidR="006B2DE0" w:rsidRDefault="006B2DE0" w:rsidP="007336E7">
      <w:r>
        <w:separator/>
      </w:r>
    </w:p>
  </w:footnote>
  <w:footnote w:type="continuationSeparator" w:id="0">
    <w:p w14:paraId="6A837E7D" w14:textId="77777777" w:rsidR="006B2DE0" w:rsidRDefault="006B2DE0" w:rsidP="007336E7">
      <w:r>
        <w:continuationSeparator/>
      </w:r>
    </w:p>
  </w:footnote>
  <w:footnote w:id="1">
    <w:p w14:paraId="467FC02F" w14:textId="77777777" w:rsidR="00A3276F" w:rsidRPr="005B60DA" w:rsidRDefault="00A3276F" w:rsidP="001E25E4">
      <w:pPr>
        <w:pStyle w:val="FootnoteText"/>
        <w:rPr>
          <w:color w:val="FF0000"/>
          <w:sz w:val="22"/>
          <w:szCs w:val="20"/>
        </w:rPr>
      </w:pPr>
    </w:p>
    <w:p w14:paraId="2DFCA630" w14:textId="2A552D83" w:rsidR="00A3276F" w:rsidRPr="00A3276F" w:rsidRDefault="00A3276F" w:rsidP="001E25E4">
      <w:pPr>
        <w:pStyle w:val="FootnoteText"/>
        <w:rPr>
          <w:sz w:val="22"/>
          <w:szCs w:val="20"/>
        </w:rPr>
      </w:pPr>
      <w:r w:rsidRPr="00A3276F">
        <w:rPr>
          <w:sz w:val="22"/>
          <w:szCs w:val="20"/>
        </w:rPr>
        <w:t xml:space="preserve">The 2020-21 projections are posted at </w:t>
      </w:r>
      <w:hyperlink r:id="rId1" w:history="1">
        <w:r w:rsidRPr="00A3276F">
          <w:rPr>
            <w:rStyle w:val="Hyperlink"/>
            <w:color w:val="auto"/>
            <w:sz w:val="22"/>
            <w:szCs w:val="20"/>
          </w:rPr>
          <w:t>http://www.edu.gov.on.ca/eng/funding/2021/special-education-guide-2020-21.pdf</w:t>
        </w:r>
      </w:hyperlink>
      <w:r w:rsidRPr="00A3276F">
        <w:rPr>
          <w:sz w:val="22"/>
          <w:szCs w:val="20"/>
        </w:rPr>
        <w:t xml:space="preserve"> - pp. 3, 8, 9, 10</w:t>
      </w:r>
    </w:p>
    <w:p w14:paraId="5080547B" w14:textId="77777777" w:rsidR="00A3276F" w:rsidRPr="00A3276F" w:rsidRDefault="00A3276F" w:rsidP="001E25E4">
      <w:pPr>
        <w:pStyle w:val="FootnoteText"/>
        <w:rPr>
          <w:sz w:val="22"/>
          <w:szCs w:val="20"/>
        </w:rPr>
      </w:pPr>
    </w:p>
    <w:p w14:paraId="6635D2BD" w14:textId="0EB3419B" w:rsidR="00A3276F" w:rsidRPr="00A3276F" w:rsidRDefault="00A3276F" w:rsidP="001E25E4">
      <w:pPr>
        <w:pStyle w:val="FootnoteText"/>
        <w:rPr>
          <w:sz w:val="22"/>
          <w:szCs w:val="20"/>
        </w:rPr>
      </w:pPr>
      <w:r w:rsidRPr="00A3276F">
        <w:rPr>
          <w:sz w:val="22"/>
          <w:szCs w:val="20"/>
        </w:rPr>
        <w:t xml:space="preserve">The 2021-22 projections are posted at </w:t>
      </w:r>
      <w:hyperlink r:id="rId2" w:history="1">
        <w:r w:rsidRPr="00A3276F">
          <w:rPr>
            <w:rStyle w:val="Hyperlink"/>
            <w:color w:val="auto"/>
            <w:sz w:val="22"/>
            <w:szCs w:val="20"/>
          </w:rPr>
          <w:t>http://www.edu.gov.on.ca/eng/funding/2122/special-education-guide-2021-22.pdf</w:t>
        </w:r>
      </w:hyperlink>
      <w:r w:rsidRPr="00A3276F">
        <w:rPr>
          <w:sz w:val="22"/>
          <w:szCs w:val="20"/>
        </w:rPr>
        <w:t xml:space="preserve">  pp. 6, 8, 9, 10</w:t>
      </w:r>
    </w:p>
    <w:p w14:paraId="39E2979E" w14:textId="77777777" w:rsidR="00A3276F" w:rsidRDefault="00A3276F" w:rsidP="001E25E4">
      <w:pPr>
        <w:pStyle w:val="FootnoteText"/>
        <w:rPr>
          <w:color w:val="008000"/>
          <w:sz w:val="20"/>
          <w:szCs w:val="20"/>
        </w:rPr>
      </w:pPr>
    </w:p>
    <w:p w14:paraId="4932EB0C" w14:textId="77777777" w:rsidR="00A3276F" w:rsidRPr="00397945" w:rsidRDefault="00A3276F" w:rsidP="001E25E4">
      <w:pPr>
        <w:pStyle w:val="FootnoteText"/>
        <w:rPr>
          <w:b/>
          <w:i/>
          <w:sz w:val="20"/>
          <w:szCs w:val="20"/>
        </w:rPr>
      </w:pPr>
    </w:p>
    <w:p w14:paraId="417005B9" w14:textId="77777777" w:rsidR="00A3276F" w:rsidRPr="005B60DA" w:rsidRDefault="00A3276F" w:rsidP="001E25E4">
      <w:pPr>
        <w:pStyle w:val="FootnoteText"/>
        <w:rPr>
          <w:sz w:val="22"/>
          <w:szCs w:val="20"/>
        </w:rPr>
      </w:pPr>
      <w:r w:rsidRPr="00682FBB">
        <w:rPr>
          <w:rStyle w:val="FootnoteReference"/>
          <w:sz w:val="20"/>
          <w:szCs w:val="20"/>
        </w:rPr>
        <w:footnoteRef/>
      </w:r>
      <w:r w:rsidRPr="00682FBB">
        <w:rPr>
          <w:sz w:val="20"/>
          <w:szCs w:val="20"/>
        </w:rPr>
        <w:t xml:space="preserve"> </w:t>
      </w:r>
      <w:r w:rsidRPr="005B60DA">
        <w:rPr>
          <w:sz w:val="22"/>
          <w:szCs w:val="20"/>
        </w:rPr>
        <w:t>This includes the transfers from Priorities and Partnerships Funding (PPF) into the GSN of:</w:t>
      </w:r>
    </w:p>
    <w:p w14:paraId="0198664C" w14:textId="77777777" w:rsidR="00A3276F" w:rsidRPr="005B60DA" w:rsidRDefault="00A3276F" w:rsidP="001E25E4">
      <w:pPr>
        <w:pStyle w:val="FootnoteText"/>
        <w:numPr>
          <w:ilvl w:val="0"/>
          <w:numId w:val="15"/>
        </w:numPr>
        <w:rPr>
          <w:sz w:val="22"/>
          <w:szCs w:val="20"/>
        </w:rPr>
      </w:pPr>
      <w:r w:rsidRPr="005B60DA">
        <w:rPr>
          <w:sz w:val="22"/>
          <w:szCs w:val="20"/>
        </w:rPr>
        <w:t xml:space="preserve">the $1.44 million Integrated Services for Northern Children (ISNC) and </w:t>
      </w:r>
    </w:p>
    <w:p w14:paraId="4E992E27" w14:textId="77777777" w:rsidR="00A3276F" w:rsidRPr="005B60DA" w:rsidRDefault="00A3276F" w:rsidP="001E25E4">
      <w:pPr>
        <w:pStyle w:val="FootnoteText"/>
        <w:numPr>
          <w:ilvl w:val="0"/>
          <w:numId w:val="15"/>
        </w:numPr>
        <w:rPr>
          <w:sz w:val="22"/>
          <w:szCs w:val="20"/>
        </w:rPr>
      </w:pPr>
      <w:r w:rsidRPr="005B60DA">
        <w:rPr>
          <w:sz w:val="22"/>
          <w:szCs w:val="20"/>
        </w:rPr>
        <w:t>the $6.1 million After-School Skills Development programs (now part of the Special Education envelope’s Behaviour Expertise Amount)</w:t>
      </w:r>
    </w:p>
  </w:footnote>
  <w:footnote w:id="2">
    <w:p w14:paraId="658C5F04" w14:textId="77777777" w:rsidR="00A3276F" w:rsidRDefault="00A3276F" w:rsidP="00C819CD">
      <w:pPr>
        <w:pStyle w:val="FootnoteText"/>
      </w:pPr>
      <w:r>
        <w:rPr>
          <w:rStyle w:val="FootnoteReference"/>
        </w:rPr>
        <w:footnoteRef/>
      </w:r>
      <w:r>
        <w:t xml:space="preserve"> Page 2 at </w:t>
      </w:r>
      <w:hyperlink r:id="rId3" w:history="1">
        <w:r w:rsidRPr="00BB25FE">
          <w:rPr>
            <w:rStyle w:val="Hyperlink"/>
          </w:rPr>
          <w:t>http://www.edu.gov.on.ca/eng/funding/2021/2020-21-sip-guidelines-en.pdf</w:t>
        </w:r>
      </w:hyperlink>
      <w:r>
        <w:t xml:space="preserve"> </w:t>
      </w:r>
    </w:p>
  </w:footnote>
  <w:footnote w:id="3">
    <w:p w14:paraId="2E0FD9C7" w14:textId="77777777" w:rsidR="00A3276F" w:rsidRDefault="00A3276F" w:rsidP="00C819CD">
      <w:pPr>
        <w:pStyle w:val="FootnoteText"/>
      </w:pPr>
      <w:r>
        <w:rPr>
          <w:rStyle w:val="FootnoteReference"/>
        </w:rPr>
        <w:footnoteRef/>
      </w:r>
      <w:r>
        <w:t xml:space="preserve"> Page 2 at </w:t>
      </w:r>
      <w:hyperlink r:id="rId4" w:history="1">
        <w:r w:rsidRPr="00BB25FE">
          <w:rPr>
            <w:rStyle w:val="Hyperlink"/>
          </w:rPr>
          <w:t>http://www.edu.gov.on.ca/eng/funding/2122/2021-22-sip-guidelines-en.pdf</w:t>
        </w:r>
      </w:hyperlink>
      <w:r>
        <w:t xml:space="preserve"> </w:t>
      </w:r>
    </w:p>
  </w:footnote>
  <w:footnote w:id="4">
    <w:p w14:paraId="19B85B0B" w14:textId="77777777" w:rsidR="00A3276F" w:rsidRDefault="00A3276F" w:rsidP="0019185C">
      <w:pPr>
        <w:pStyle w:val="FootnoteText"/>
      </w:pPr>
      <w:r>
        <w:rPr>
          <w:rStyle w:val="FootnoteReference"/>
        </w:rPr>
        <w:footnoteRef/>
      </w:r>
      <w:r>
        <w:t xml:space="preserve"> Page 8 at </w:t>
      </w:r>
      <w:hyperlink r:id="rId5" w:history="1">
        <w:r w:rsidRPr="00BB25FE">
          <w:rPr>
            <w:rStyle w:val="Hyperlink"/>
          </w:rPr>
          <w:t>http://www.edu.gov.on.ca/eng/funding/2122/special-education-guide-2021-22.pdf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501"/>
    <w:multiLevelType w:val="hybridMultilevel"/>
    <w:tmpl w:val="704EDDE6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0445E82"/>
    <w:multiLevelType w:val="multilevel"/>
    <w:tmpl w:val="F4AC0F3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A1A17"/>
    <w:multiLevelType w:val="hybridMultilevel"/>
    <w:tmpl w:val="520E6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BD4"/>
    <w:multiLevelType w:val="multilevel"/>
    <w:tmpl w:val="A0EAA0A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83ADF"/>
    <w:multiLevelType w:val="hybridMultilevel"/>
    <w:tmpl w:val="587AA99C"/>
    <w:lvl w:ilvl="0" w:tplc="1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63F3597"/>
    <w:multiLevelType w:val="multilevel"/>
    <w:tmpl w:val="3C805FC8"/>
    <w:lvl w:ilvl="0">
      <w:start w:val="5"/>
      <w:numFmt w:val="upperLetter"/>
      <w:lvlText w:val="%1."/>
      <w:lvlJc w:val="left"/>
      <w:pPr>
        <w:tabs>
          <w:tab w:val="left" w:pos="-432"/>
        </w:tabs>
        <w:ind w:left="72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235C1"/>
    <w:multiLevelType w:val="hybridMultilevel"/>
    <w:tmpl w:val="B510D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ACA"/>
    <w:multiLevelType w:val="hybridMultilevel"/>
    <w:tmpl w:val="65AAA2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27E3E"/>
    <w:multiLevelType w:val="hybridMultilevel"/>
    <w:tmpl w:val="BC0214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86881"/>
    <w:multiLevelType w:val="hybridMultilevel"/>
    <w:tmpl w:val="FAB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5AC8"/>
    <w:multiLevelType w:val="hybridMultilevel"/>
    <w:tmpl w:val="07E89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7C6"/>
    <w:multiLevelType w:val="multilevel"/>
    <w:tmpl w:val="BC7427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745E4"/>
    <w:multiLevelType w:val="hybridMultilevel"/>
    <w:tmpl w:val="B63229D2"/>
    <w:lvl w:ilvl="0" w:tplc="10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FEF7513"/>
    <w:multiLevelType w:val="multilevel"/>
    <w:tmpl w:val="4F3AB322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E52FD4"/>
    <w:multiLevelType w:val="multilevel"/>
    <w:tmpl w:val="0C78D9E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401B02"/>
    <w:multiLevelType w:val="multilevel"/>
    <w:tmpl w:val="A1FCC284"/>
    <w:lvl w:ilvl="0">
      <w:start w:val="3"/>
      <w:numFmt w:val="lowerLetter"/>
      <w:lvlText w:val="%1)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AB0665"/>
    <w:multiLevelType w:val="multilevel"/>
    <w:tmpl w:val="F82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80E0D"/>
    <w:multiLevelType w:val="hybridMultilevel"/>
    <w:tmpl w:val="75EECADC"/>
    <w:lvl w:ilvl="0" w:tplc="1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52135723"/>
    <w:multiLevelType w:val="hybridMultilevel"/>
    <w:tmpl w:val="3736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A66C6"/>
    <w:multiLevelType w:val="hybridMultilevel"/>
    <w:tmpl w:val="1A909030"/>
    <w:lvl w:ilvl="0" w:tplc="1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5ABC346E"/>
    <w:multiLevelType w:val="hybridMultilevel"/>
    <w:tmpl w:val="3B54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650EB"/>
    <w:multiLevelType w:val="multilevel"/>
    <w:tmpl w:val="FAB8004E"/>
    <w:lvl w:ilvl="0">
      <w:start w:val="1"/>
      <w:numFmt w:val="upperLetter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965378"/>
    <w:multiLevelType w:val="hybridMultilevel"/>
    <w:tmpl w:val="E67A7F36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73D51A6"/>
    <w:multiLevelType w:val="multilevel"/>
    <w:tmpl w:val="1DAEF75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A20E36"/>
    <w:multiLevelType w:val="hybridMultilevel"/>
    <w:tmpl w:val="D602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62A80"/>
    <w:multiLevelType w:val="hybridMultilevel"/>
    <w:tmpl w:val="653400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A2166"/>
    <w:multiLevelType w:val="hybridMultilevel"/>
    <w:tmpl w:val="4E765D4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7DE51D5C"/>
    <w:multiLevelType w:val="hybridMultilevel"/>
    <w:tmpl w:val="2C8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1"/>
  </w:num>
  <w:num w:numId="5">
    <w:abstractNumId w:val="3"/>
  </w:num>
  <w:num w:numId="6">
    <w:abstractNumId w:val="13"/>
  </w:num>
  <w:num w:numId="7">
    <w:abstractNumId w:val="15"/>
  </w:num>
  <w:num w:numId="8">
    <w:abstractNumId w:val="23"/>
  </w:num>
  <w:num w:numId="9">
    <w:abstractNumId w:val="5"/>
  </w:num>
  <w:num w:numId="10">
    <w:abstractNumId w:val="8"/>
  </w:num>
  <w:num w:numId="11">
    <w:abstractNumId w:val="12"/>
  </w:num>
  <w:num w:numId="12">
    <w:abstractNumId w:val="22"/>
  </w:num>
  <w:num w:numId="13">
    <w:abstractNumId w:val="16"/>
  </w:num>
  <w:num w:numId="14">
    <w:abstractNumId w:val="24"/>
  </w:num>
  <w:num w:numId="15">
    <w:abstractNumId w:val="9"/>
  </w:num>
  <w:num w:numId="16">
    <w:abstractNumId w:val="26"/>
  </w:num>
  <w:num w:numId="17">
    <w:abstractNumId w:val="20"/>
  </w:num>
  <w:num w:numId="18">
    <w:abstractNumId w:val="27"/>
  </w:num>
  <w:num w:numId="19">
    <w:abstractNumId w:val="18"/>
  </w:num>
  <w:num w:numId="20">
    <w:abstractNumId w:val="25"/>
  </w:num>
  <w:num w:numId="21">
    <w:abstractNumId w:val="4"/>
  </w:num>
  <w:num w:numId="22">
    <w:abstractNumId w:val="19"/>
  </w:num>
  <w:num w:numId="23">
    <w:abstractNumId w:val="17"/>
  </w:num>
  <w:num w:numId="24">
    <w:abstractNumId w:val="7"/>
  </w:num>
  <w:num w:numId="25">
    <w:abstractNumId w:val="2"/>
  </w:num>
  <w:num w:numId="26">
    <w:abstractNumId w:val="6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90"/>
    <w:rsid w:val="00004FF7"/>
    <w:rsid w:val="00027060"/>
    <w:rsid w:val="000313F1"/>
    <w:rsid w:val="00083B76"/>
    <w:rsid w:val="0009684F"/>
    <w:rsid w:val="000D158A"/>
    <w:rsid w:val="000E7416"/>
    <w:rsid w:val="00123BB1"/>
    <w:rsid w:val="00147399"/>
    <w:rsid w:val="00153EEC"/>
    <w:rsid w:val="00186E1D"/>
    <w:rsid w:val="0019185C"/>
    <w:rsid w:val="001A1A14"/>
    <w:rsid w:val="001D22F5"/>
    <w:rsid w:val="001D48EC"/>
    <w:rsid w:val="001E25E4"/>
    <w:rsid w:val="001F1E66"/>
    <w:rsid w:val="00214395"/>
    <w:rsid w:val="002345FD"/>
    <w:rsid w:val="00235973"/>
    <w:rsid w:val="00240863"/>
    <w:rsid w:val="00240F90"/>
    <w:rsid w:val="00257482"/>
    <w:rsid w:val="00264799"/>
    <w:rsid w:val="002C0063"/>
    <w:rsid w:val="002C5B72"/>
    <w:rsid w:val="002F7126"/>
    <w:rsid w:val="0030721E"/>
    <w:rsid w:val="0039634C"/>
    <w:rsid w:val="003A10EE"/>
    <w:rsid w:val="003B611D"/>
    <w:rsid w:val="003D4989"/>
    <w:rsid w:val="003E1308"/>
    <w:rsid w:val="003F67F4"/>
    <w:rsid w:val="00426220"/>
    <w:rsid w:val="00485F6D"/>
    <w:rsid w:val="004C5917"/>
    <w:rsid w:val="004D7E43"/>
    <w:rsid w:val="0053596D"/>
    <w:rsid w:val="00546012"/>
    <w:rsid w:val="005468FB"/>
    <w:rsid w:val="005A1177"/>
    <w:rsid w:val="005B60DA"/>
    <w:rsid w:val="005C4A51"/>
    <w:rsid w:val="00605BC2"/>
    <w:rsid w:val="0061313A"/>
    <w:rsid w:val="00620986"/>
    <w:rsid w:val="00624E76"/>
    <w:rsid w:val="00651A60"/>
    <w:rsid w:val="0066076E"/>
    <w:rsid w:val="00672356"/>
    <w:rsid w:val="0068300F"/>
    <w:rsid w:val="006933DA"/>
    <w:rsid w:val="006A40BE"/>
    <w:rsid w:val="006A7264"/>
    <w:rsid w:val="006B0C3C"/>
    <w:rsid w:val="006B2DE0"/>
    <w:rsid w:val="006D0067"/>
    <w:rsid w:val="006E0143"/>
    <w:rsid w:val="006E5C68"/>
    <w:rsid w:val="007336E7"/>
    <w:rsid w:val="00735C8B"/>
    <w:rsid w:val="007619B5"/>
    <w:rsid w:val="00770F63"/>
    <w:rsid w:val="007E7BD4"/>
    <w:rsid w:val="00853F21"/>
    <w:rsid w:val="008617E4"/>
    <w:rsid w:val="008F338C"/>
    <w:rsid w:val="008F34E8"/>
    <w:rsid w:val="00912D5D"/>
    <w:rsid w:val="009460EB"/>
    <w:rsid w:val="009466A6"/>
    <w:rsid w:val="00984F9B"/>
    <w:rsid w:val="00995465"/>
    <w:rsid w:val="00997F62"/>
    <w:rsid w:val="009C19D5"/>
    <w:rsid w:val="009F76CE"/>
    <w:rsid w:val="00A01CAC"/>
    <w:rsid w:val="00A02D0E"/>
    <w:rsid w:val="00A3276F"/>
    <w:rsid w:val="00A60797"/>
    <w:rsid w:val="00AD4299"/>
    <w:rsid w:val="00B1237D"/>
    <w:rsid w:val="00B80A79"/>
    <w:rsid w:val="00BA3C3E"/>
    <w:rsid w:val="00BB3260"/>
    <w:rsid w:val="00BC19D0"/>
    <w:rsid w:val="00BE6C63"/>
    <w:rsid w:val="00C50BED"/>
    <w:rsid w:val="00C819CD"/>
    <w:rsid w:val="00C86993"/>
    <w:rsid w:val="00D07255"/>
    <w:rsid w:val="00D179E2"/>
    <w:rsid w:val="00D25770"/>
    <w:rsid w:val="00D26149"/>
    <w:rsid w:val="00D40B48"/>
    <w:rsid w:val="00D7114F"/>
    <w:rsid w:val="00D90F8B"/>
    <w:rsid w:val="00DB12FA"/>
    <w:rsid w:val="00DE0567"/>
    <w:rsid w:val="00DE2584"/>
    <w:rsid w:val="00DE7DA0"/>
    <w:rsid w:val="00E30D80"/>
    <w:rsid w:val="00E571B0"/>
    <w:rsid w:val="00E814EC"/>
    <w:rsid w:val="00E914B2"/>
    <w:rsid w:val="00EA70F8"/>
    <w:rsid w:val="00ED2142"/>
    <w:rsid w:val="00F067EC"/>
    <w:rsid w:val="00F70486"/>
    <w:rsid w:val="00F726BF"/>
    <w:rsid w:val="00F7492F"/>
    <w:rsid w:val="00F74B28"/>
    <w:rsid w:val="00FA09A4"/>
    <w:rsid w:val="00FD3B63"/>
    <w:rsid w:val="00FD55E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A71E9"/>
  <w15:docId w15:val="{C2FC5C0F-936D-4F0D-A176-C0E069C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D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7"/>
  </w:style>
  <w:style w:type="paragraph" w:styleId="Footer">
    <w:name w:val="footer"/>
    <w:basedOn w:val="Normal"/>
    <w:link w:val="FooterChar"/>
    <w:uiPriority w:val="99"/>
    <w:unhideWhenUsed/>
    <w:rsid w:val="0073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7"/>
  </w:style>
  <w:style w:type="paragraph" w:styleId="BalloonText">
    <w:name w:val="Balloon Text"/>
    <w:basedOn w:val="Normal"/>
    <w:link w:val="BalloonTextChar"/>
    <w:uiPriority w:val="99"/>
    <w:semiHidden/>
    <w:unhideWhenUsed/>
    <w:rsid w:val="007E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A70F8"/>
  </w:style>
  <w:style w:type="table" w:styleId="TableGrid">
    <w:name w:val="Table Grid"/>
    <w:basedOn w:val="TableNormal"/>
    <w:uiPriority w:val="59"/>
    <w:rsid w:val="00DE7DA0"/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E7DA0"/>
    <w:rPr>
      <w:rFonts w:ascii="Arial" w:eastAsiaTheme="minorEastAsia" w:hAnsi="Arial" w:cs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DA0"/>
    <w:rPr>
      <w:rFonts w:ascii="Arial" w:eastAsiaTheme="minorEastAsia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7DA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E25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0FEC-B3A4-488E-9802-A86DE461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3</cp:revision>
  <dcterms:created xsi:type="dcterms:W3CDTF">2021-11-16T18:29:00Z</dcterms:created>
  <dcterms:modified xsi:type="dcterms:W3CDTF">2022-01-19T19:49:00Z</dcterms:modified>
</cp:coreProperties>
</file>